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0D" w:rsidRPr="000E1673" w:rsidRDefault="005629D5">
      <w:pPr>
        <w:tabs>
          <w:tab w:val="left" w:pos="8137"/>
        </w:tabs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PROCESSO SELETIVO SIMPLIFICADO PARA A CONSTITUIÇÃO DO BANCO RESERVA DE PROFISSIONAIS </w:t>
      </w:r>
      <w:r w:rsidR="00684876">
        <w:rPr>
          <w:rFonts w:ascii="Arial" w:hAnsi="Arial" w:cs="Arial"/>
          <w:b/>
          <w:bCs/>
          <w:color w:val="auto"/>
          <w:sz w:val="24"/>
          <w:szCs w:val="24"/>
        </w:rPr>
        <w:t>PARA CONTRATAÇÃO TEMPORÁRIA NA ÁREA</w:t>
      </w:r>
      <w:r w:rsidR="00951A99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 DA ASSISTÊNCIA SOCIAL</w:t>
      </w:r>
      <w:r w:rsidR="00986B48" w:rsidRPr="000E1673">
        <w:rPr>
          <w:rFonts w:ascii="Arial" w:hAnsi="Arial" w:cs="Arial"/>
          <w:b/>
          <w:color w:val="auto"/>
          <w:sz w:val="24"/>
          <w:szCs w:val="24"/>
        </w:rPr>
        <w:t>– PSS Nº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00</w:t>
      </w:r>
      <w:r w:rsidR="000C0D2F">
        <w:rPr>
          <w:rFonts w:ascii="Arial" w:hAnsi="Arial" w:cs="Arial"/>
          <w:b/>
          <w:color w:val="auto"/>
          <w:sz w:val="24"/>
          <w:szCs w:val="24"/>
        </w:rPr>
        <w:t>4</w:t>
      </w:r>
      <w:r w:rsidR="000F7637">
        <w:rPr>
          <w:rFonts w:ascii="Arial" w:hAnsi="Arial" w:cs="Arial"/>
          <w:b/>
          <w:color w:val="auto"/>
          <w:sz w:val="24"/>
          <w:szCs w:val="24"/>
        </w:rPr>
        <w:t>/2025</w:t>
      </w:r>
    </w:p>
    <w:p w:rsidR="00B62E0D" w:rsidRPr="000E1673" w:rsidRDefault="00B62E0D">
      <w:pPr>
        <w:tabs>
          <w:tab w:val="left" w:pos="8137"/>
        </w:tabs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62E0D" w:rsidRDefault="005629D5">
      <w:pPr>
        <w:tabs>
          <w:tab w:val="left" w:pos="8137"/>
        </w:tabs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EDITAL DE </w:t>
      </w:r>
      <w:r w:rsidR="00583CDE">
        <w:rPr>
          <w:rFonts w:ascii="Arial" w:hAnsi="Arial" w:cs="Arial"/>
          <w:b/>
          <w:color w:val="auto"/>
          <w:sz w:val="24"/>
          <w:szCs w:val="24"/>
        </w:rPr>
        <w:t>ABERTURA Nº 001</w:t>
      </w:r>
      <w:r w:rsidRPr="000E1673">
        <w:rPr>
          <w:rFonts w:ascii="Arial" w:hAnsi="Arial" w:cs="Arial"/>
          <w:b/>
          <w:color w:val="auto"/>
          <w:sz w:val="24"/>
          <w:szCs w:val="24"/>
        </w:rPr>
        <w:t>/202</w:t>
      </w:r>
      <w:r w:rsidR="000F7637">
        <w:rPr>
          <w:rFonts w:ascii="Arial" w:hAnsi="Arial" w:cs="Arial"/>
          <w:b/>
          <w:color w:val="auto"/>
          <w:sz w:val="24"/>
          <w:szCs w:val="24"/>
        </w:rPr>
        <w:t>5</w:t>
      </w:r>
    </w:p>
    <w:p w:rsidR="008001A3" w:rsidRPr="000E1673" w:rsidRDefault="008001A3">
      <w:pPr>
        <w:tabs>
          <w:tab w:val="left" w:pos="8137"/>
        </w:tabs>
        <w:spacing w:before="120" w:after="120"/>
        <w:jc w:val="center"/>
        <w:rPr>
          <w:rFonts w:ascii="Arial" w:hAnsi="Arial" w:cs="Arial"/>
          <w:color w:val="auto"/>
          <w:sz w:val="24"/>
          <w:szCs w:val="24"/>
        </w:rPr>
      </w:pPr>
    </w:p>
    <w:p w:rsidR="00B62E0D" w:rsidRPr="00AB2B04" w:rsidRDefault="00AB2B04" w:rsidP="00AB2B04">
      <w:pPr>
        <w:spacing w:before="120" w:after="1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(</w:t>
      </w:r>
      <w:r w:rsidRPr="00060441">
        <w:rPr>
          <w:rFonts w:ascii="Arial" w:hAnsi="Arial" w:cs="Arial"/>
          <w:color w:val="auto"/>
          <w:sz w:val="18"/>
          <w:szCs w:val="18"/>
        </w:rPr>
        <w:t>REPUBLICADO POR INCORREÇÃO</w:t>
      </w:r>
      <w:r>
        <w:rPr>
          <w:rFonts w:ascii="Arial" w:hAnsi="Arial" w:cs="Arial"/>
          <w:color w:val="auto"/>
        </w:rPr>
        <w:t>)</w:t>
      </w: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A </w:t>
      </w:r>
      <w:r w:rsidR="00A901E4" w:rsidRPr="000E1673">
        <w:rPr>
          <w:rFonts w:ascii="Arial" w:hAnsi="Arial" w:cs="Arial"/>
          <w:color w:val="auto"/>
          <w:sz w:val="24"/>
          <w:szCs w:val="24"/>
        </w:rPr>
        <w:t>SECRETARIA MUNICIPAL DE 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TAQUARUSSU, no uso de suas atribuições legais e com fundamento no art. 37, inciso IX da Constituição Federal, art. 27, inciso IX da Constituição Estadual, na Lei Municipal 516/2019 de 16 de dezembro de 2019 alterada pela Lei Municipal nº </w:t>
      </w:r>
      <w:r w:rsidR="00DC563E">
        <w:rPr>
          <w:rFonts w:ascii="Arial" w:hAnsi="Arial" w:cs="Arial"/>
          <w:color w:val="auto"/>
          <w:sz w:val="24"/>
          <w:szCs w:val="24"/>
        </w:rPr>
        <w:t>648/2024 de 29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DC563E">
        <w:rPr>
          <w:rFonts w:ascii="Arial" w:hAnsi="Arial" w:cs="Arial"/>
          <w:color w:val="auto"/>
          <w:sz w:val="24"/>
          <w:szCs w:val="24"/>
        </w:rPr>
        <w:t>outubro de 2024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torna pública, para conhecimento dos interessados, a abertura das inscrições de candidatos para o Processo Seletivo Simplificado (PSS) visando à constituição do Banco Reserva de Profissionais </w:t>
      </w:r>
      <w:r w:rsidR="008101F0" w:rsidRPr="000E1673">
        <w:rPr>
          <w:rFonts w:ascii="Arial" w:hAnsi="Arial" w:cs="Arial"/>
          <w:color w:val="auto"/>
          <w:sz w:val="24"/>
          <w:szCs w:val="24"/>
        </w:rPr>
        <w:t>para</w:t>
      </w:r>
      <w:r w:rsidR="00A901E4" w:rsidRPr="000E1673">
        <w:rPr>
          <w:rFonts w:ascii="Arial" w:hAnsi="Arial" w:cs="Arial"/>
          <w:color w:val="auto"/>
          <w:sz w:val="24"/>
          <w:szCs w:val="24"/>
        </w:rPr>
        <w:t xml:space="preserve"> Contratação Temporária </w:t>
      </w:r>
      <w:r w:rsidR="008101F0" w:rsidRPr="000E1673">
        <w:rPr>
          <w:rFonts w:ascii="Arial" w:hAnsi="Arial" w:cs="Arial"/>
          <w:color w:val="auto"/>
          <w:sz w:val="24"/>
          <w:szCs w:val="24"/>
        </w:rPr>
        <w:t>n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0F7637">
        <w:rPr>
          <w:rFonts w:ascii="Arial" w:hAnsi="Arial" w:cs="Arial"/>
          <w:color w:val="auto"/>
          <w:sz w:val="24"/>
          <w:szCs w:val="24"/>
        </w:rPr>
        <w:t xml:space="preserve"> área</w:t>
      </w:r>
      <w:r w:rsidR="00A901E4" w:rsidRPr="000E1673">
        <w:rPr>
          <w:rFonts w:ascii="Arial" w:hAnsi="Arial" w:cs="Arial"/>
          <w:color w:val="auto"/>
          <w:sz w:val="24"/>
          <w:szCs w:val="24"/>
        </w:rPr>
        <w:t xml:space="preserve"> da Assistência Social</w:t>
      </w:r>
      <w:r w:rsidRPr="000E1673">
        <w:rPr>
          <w:rFonts w:ascii="Arial" w:hAnsi="Arial" w:cs="Arial"/>
          <w:color w:val="auto"/>
          <w:sz w:val="24"/>
          <w:szCs w:val="24"/>
        </w:rPr>
        <w:t>, conforme estabelecido neste edital.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1. DAS DISPOSIÇÕES PRELIMINARES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1.1. O Processo Seletivo Simplificado (PSS) será coordenado pela </w:t>
      </w:r>
      <w:r w:rsidR="006459E9" w:rsidRPr="000E1673">
        <w:rPr>
          <w:rFonts w:ascii="Arial" w:hAnsi="Arial" w:cs="Arial"/>
          <w:color w:val="auto"/>
          <w:sz w:val="24"/>
          <w:szCs w:val="24"/>
        </w:rPr>
        <w:t>Secretaria Municipal de 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em conjunto com a Comissão Organizadora constituída pelo Decreto Municipal Nº </w:t>
      </w:r>
      <w:r w:rsidR="001F0121">
        <w:rPr>
          <w:rFonts w:ascii="Arial" w:hAnsi="Arial" w:cs="Arial"/>
          <w:color w:val="auto"/>
          <w:sz w:val="24"/>
          <w:szCs w:val="24"/>
        </w:rPr>
        <w:t>074</w:t>
      </w:r>
      <w:r w:rsidRPr="000E1673">
        <w:rPr>
          <w:rFonts w:ascii="Arial" w:hAnsi="Arial" w:cs="Arial"/>
          <w:color w:val="auto"/>
          <w:sz w:val="24"/>
          <w:szCs w:val="24"/>
        </w:rPr>
        <w:t>/202</w:t>
      </w:r>
      <w:r w:rsidR="001F0121">
        <w:rPr>
          <w:rFonts w:ascii="Arial" w:hAnsi="Arial" w:cs="Arial"/>
          <w:color w:val="auto"/>
          <w:sz w:val="24"/>
          <w:szCs w:val="24"/>
        </w:rPr>
        <w:t>5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1.2. O presente edital tem por objetivo a constituição d</w:t>
      </w:r>
      <w:r w:rsidR="00684876">
        <w:rPr>
          <w:rFonts w:ascii="Arial" w:hAnsi="Arial" w:cs="Arial"/>
          <w:color w:val="auto"/>
          <w:sz w:val="24"/>
          <w:szCs w:val="24"/>
        </w:rPr>
        <w:t>o Banco Reserva de Profissional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910A53" w:rsidRPr="000E1673">
        <w:rPr>
          <w:rFonts w:ascii="Arial" w:hAnsi="Arial" w:cs="Arial"/>
          <w:color w:val="auto"/>
          <w:sz w:val="24"/>
          <w:szCs w:val="24"/>
        </w:rPr>
        <w:t>d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910A53" w:rsidRPr="000E1673">
        <w:rPr>
          <w:rFonts w:ascii="Arial" w:hAnsi="Arial" w:cs="Arial"/>
          <w:color w:val="auto"/>
          <w:sz w:val="24"/>
          <w:szCs w:val="24"/>
        </w:rPr>
        <w:t xml:space="preserve"> área </w:t>
      </w:r>
      <w:r w:rsidR="00684876">
        <w:rPr>
          <w:rFonts w:ascii="Arial" w:hAnsi="Arial" w:cs="Arial"/>
          <w:color w:val="auto"/>
          <w:sz w:val="24"/>
          <w:szCs w:val="24"/>
        </w:rPr>
        <w:t xml:space="preserve">de </w:t>
      </w:r>
      <w:r w:rsidR="00910A53" w:rsidRPr="000E1673">
        <w:rPr>
          <w:rFonts w:ascii="Arial" w:hAnsi="Arial" w:cs="Arial"/>
          <w:color w:val="auto"/>
          <w:sz w:val="24"/>
          <w:szCs w:val="24"/>
        </w:rPr>
        <w:t>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a ser utilizado na </w:t>
      </w:r>
      <w:r w:rsidR="00910A53" w:rsidRPr="000E1673">
        <w:rPr>
          <w:rFonts w:ascii="Arial" w:hAnsi="Arial" w:cs="Arial"/>
          <w:color w:val="auto"/>
          <w:sz w:val="24"/>
          <w:szCs w:val="24"/>
        </w:rPr>
        <w:t>Contratação Temporária por Excepcional Interesse Público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1.3. É de inteira responsabilidade do candidato acompanhar a divulgação de todos os atos, editais, avisos, comunicados e outras informações pertinentes a este processo seletivo, os quais serão publicados no </w:t>
      </w:r>
      <w:r w:rsidR="00C10F41" w:rsidRPr="000E1673">
        <w:rPr>
          <w:rFonts w:ascii="Arial" w:hAnsi="Arial" w:cs="Arial"/>
          <w:color w:val="auto"/>
          <w:sz w:val="24"/>
          <w:szCs w:val="24"/>
        </w:rPr>
        <w:t xml:space="preserve">Diário Oficial </w:t>
      </w:r>
      <w:r w:rsidR="00C10F41">
        <w:rPr>
          <w:rFonts w:ascii="Arial" w:hAnsi="Arial" w:cs="Arial"/>
          <w:color w:val="auto"/>
          <w:sz w:val="24"/>
          <w:szCs w:val="24"/>
        </w:rPr>
        <w:t>da Associação dos Municípios de Mato Grosso do Sul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1.4. O Processo Seletivo Simplificado para a constituição do </w:t>
      </w:r>
      <w:r w:rsidR="00FC6371" w:rsidRPr="000E1673">
        <w:rPr>
          <w:rFonts w:ascii="Arial" w:hAnsi="Arial" w:cs="Arial"/>
          <w:color w:val="auto"/>
          <w:sz w:val="24"/>
          <w:szCs w:val="24"/>
        </w:rPr>
        <w:t xml:space="preserve">Banco Reserva de Profissionais da área </w:t>
      </w:r>
      <w:r w:rsidR="00DF3873">
        <w:rPr>
          <w:rFonts w:ascii="Arial" w:hAnsi="Arial" w:cs="Arial"/>
          <w:color w:val="auto"/>
          <w:sz w:val="24"/>
          <w:szCs w:val="24"/>
        </w:rPr>
        <w:t xml:space="preserve">da </w:t>
      </w:r>
      <w:r w:rsidR="00FC6371" w:rsidRPr="000E1673">
        <w:rPr>
          <w:rFonts w:ascii="Arial" w:hAnsi="Arial" w:cs="Arial"/>
          <w:color w:val="auto"/>
          <w:sz w:val="24"/>
          <w:szCs w:val="24"/>
        </w:rPr>
        <w:t>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destina-se exclusivamente à formação de cadastro de reserva, de modo que a convocação será realizada de acordo com a demanda existente na Rede Municipal de </w:t>
      </w:r>
      <w:r w:rsidR="003F47AA" w:rsidRPr="000E1673">
        <w:rPr>
          <w:rFonts w:ascii="Arial" w:hAnsi="Arial" w:cs="Arial"/>
          <w:color w:val="auto"/>
          <w:sz w:val="24"/>
          <w:szCs w:val="24"/>
        </w:rPr>
        <w:t>Assistência Social</w:t>
      </w:r>
      <w:r w:rsidRPr="000E1673">
        <w:rPr>
          <w:rFonts w:ascii="Arial" w:hAnsi="Arial" w:cs="Arial"/>
          <w:color w:val="auto"/>
          <w:sz w:val="24"/>
          <w:szCs w:val="24"/>
        </w:rPr>
        <w:t>, não garantindo àquele que nele for aprovado, direito subjetivo à con</w:t>
      </w:r>
      <w:r w:rsidR="003F47AA" w:rsidRPr="000E1673">
        <w:rPr>
          <w:rFonts w:ascii="Arial" w:hAnsi="Arial" w:cs="Arial"/>
          <w:color w:val="auto"/>
          <w:sz w:val="24"/>
          <w:szCs w:val="24"/>
        </w:rPr>
        <w:t>trata</w:t>
      </w:r>
      <w:r w:rsidRPr="000E1673">
        <w:rPr>
          <w:rFonts w:ascii="Arial" w:hAnsi="Arial" w:cs="Arial"/>
          <w:color w:val="auto"/>
          <w:sz w:val="24"/>
          <w:szCs w:val="24"/>
        </w:rPr>
        <w:t>ção.</w:t>
      </w:r>
    </w:p>
    <w:p w:rsidR="0055080F" w:rsidRPr="005E35E5" w:rsidRDefault="0055080F" w:rsidP="0055080F">
      <w:pPr>
        <w:autoSpaceDE w:val="0"/>
        <w:autoSpaceDN w:val="0"/>
        <w:adjustRightInd w:val="0"/>
        <w:spacing w:line="360" w:lineRule="auto"/>
        <w:ind w:left="142" w:right="28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 w:rsidR="000C0D2F">
        <w:rPr>
          <w:rFonts w:ascii="Arial" w:hAnsi="Arial" w:cs="Arial"/>
          <w:color w:val="auto"/>
          <w:sz w:val="24"/>
          <w:szCs w:val="24"/>
        </w:rPr>
        <w:t>.5. A abertura do PSS 004</w:t>
      </w:r>
      <w:r>
        <w:rPr>
          <w:rFonts w:ascii="Arial" w:hAnsi="Arial" w:cs="Arial"/>
          <w:color w:val="auto"/>
          <w:sz w:val="24"/>
          <w:szCs w:val="24"/>
        </w:rPr>
        <w:t xml:space="preserve">/2025 se faz necessário tendo em vista que </w:t>
      </w:r>
      <w:r w:rsidRPr="0055080F">
        <w:rPr>
          <w:rFonts w:ascii="Arial" w:eastAsia="Calibri" w:hAnsi="Arial" w:cs="Arial"/>
          <w:b/>
          <w:bCs/>
          <w:sz w:val="24"/>
          <w:szCs w:val="24"/>
          <w:lang w:eastAsia="en-US"/>
        </w:rPr>
        <w:t>Não</w:t>
      </w:r>
      <w:r w:rsidRPr="00DB3E7D">
        <w:rPr>
          <w:rFonts w:ascii="Arial" w:eastAsia="Calibri" w:hAnsi="Arial" w:cs="Arial"/>
          <w:b/>
          <w:bCs/>
          <w:lang w:eastAsia="en-US"/>
        </w:rPr>
        <w:t xml:space="preserve"> </w:t>
      </w:r>
      <w:r w:rsidRPr="0055080F">
        <w:rPr>
          <w:rFonts w:ascii="Arial" w:eastAsia="Calibri" w:hAnsi="Arial" w:cs="Arial"/>
          <w:b/>
          <w:bCs/>
          <w:sz w:val="24"/>
          <w:szCs w:val="24"/>
          <w:lang w:eastAsia="en-US"/>
        </w:rPr>
        <w:t>Existem</w:t>
      </w:r>
      <w:r w:rsidRPr="0055080F">
        <w:rPr>
          <w:rFonts w:ascii="Arial" w:eastAsia="Calibri" w:hAnsi="Arial" w:cs="Arial"/>
          <w:bCs/>
          <w:sz w:val="24"/>
          <w:szCs w:val="24"/>
          <w:lang w:eastAsia="en-US"/>
        </w:rPr>
        <w:t xml:space="preserve"> Candidatos Aprovados e Classificados em Concurso Público para o Cargo de </w:t>
      </w:r>
      <w:r>
        <w:rPr>
          <w:rFonts w:ascii="Arial" w:eastAsia="Verdana" w:hAnsi="Arial" w:cs="Arial"/>
          <w:b/>
          <w:bCs/>
          <w:sz w:val="24"/>
          <w:szCs w:val="24"/>
        </w:rPr>
        <w:t>PSICOLOGO</w:t>
      </w:r>
      <w:r w:rsidR="005E35E5">
        <w:rPr>
          <w:rFonts w:ascii="Arial" w:eastAsia="Verdana" w:hAnsi="Arial" w:cs="Arial"/>
          <w:b/>
          <w:bCs/>
          <w:sz w:val="24"/>
          <w:szCs w:val="24"/>
        </w:rPr>
        <w:t xml:space="preserve">, </w:t>
      </w:r>
      <w:r w:rsidR="00583CDE">
        <w:rPr>
          <w:rFonts w:ascii="Arial" w:eastAsia="Verdana" w:hAnsi="Arial" w:cs="Arial"/>
          <w:b/>
          <w:bCs/>
          <w:sz w:val="24"/>
          <w:szCs w:val="24"/>
        </w:rPr>
        <w:t xml:space="preserve">e </w:t>
      </w:r>
      <w:r w:rsidR="005E35E5" w:rsidRPr="005E35E5">
        <w:rPr>
          <w:rFonts w:ascii="Arial" w:eastAsia="Verdana" w:hAnsi="Arial" w:cs="Arial"/>
          <w:bCs/>
          <w:sz w:val="24"/>
          <w:szCs w:val="24"/>
        </w:rPr>
        <w:t>devido à necessidade da continuidade dos serviços prestados</w:t>
      </w:r>
      <w:r w:rsidR="005E35E5">
        <w:rPr>
          <w:rFonts w:ascii="Arial" w:eastAsia="Verdana" w:hAnsi="Arial" w:cs="Arial"/>
          <w:bCs/>
          <w:sz w:val="24"/>
          <w:szCs w:val="24"/>
        </w:rPr>
        <w:t xml:space="preserve"> na Rede Socioassistencial.</w:t>
      </w: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lastRenderedPageBreak/>
        <w:t>2. DA</w:t>
      </w:r>
      <w:r w:rsidR="003C2719" w:rsidRPr="000E1673">
        <w:rPr>
          <w:rFonts w:ascii="Arial" w:hAnsi="Arial" w:cs="Arial"/>
          <w:b/>
          <w:color w:val="auto"/>
          <w:sz w:val="24"/>
          <w:szCs w:val="24"/>
        </w:rPr>
        <w:t>S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FUNÇ</w:t>
      </w:r>
      <w:r w:rsidR="003C2719" w:rsidRPr="000E1673">
        <w:rPr>
          <w:rFonts w:ascii="Arial" w:hAnsi="Arial" w:cs="Arial"/>
          <w:b/>
          <w:color w:val="auto"/>
          <w:sz w:val="24"/>
          <w:szCs w:val="24"/>
        </w:rPr>
        <w:t>ÕES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E DOS REQUISITOS NECESSÁRIOS PARA A CON</w:t>
      </w:r>
      <w:r w:rsidR="003C2719" w:rsidRPr="000E1673">
        <w:rPr>
          <w:rFonts w:ascii="Arial" w:hAnsi="Arial" w:cs="Arial"/>
          <w:b/>
          <w:color w:val="auto"/>
          <w:sz w:val="24"/>
          <w:szCs w:val="24"/>
        </w:rPr>
        <w:t>TRATA</w:t>
      </w:r>
      <w:r w:rsidRPr="000E1673">
        <w:rPr>
          <w:rFonts w:ascii="Arial" w:hAnsi="Arial" w:cs="Arial"/>
          <w:b/>
          <w:color w:val="auto"/>
          <w:sz w:val="24"/>
          <w:szCs w:val="24"/>
        </w:rPr>
        <w:t>ÇÃO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650CA" w:rsidRPr="000E1673" w:rsidRDefault="000F7637" w:rsidP="005650CA">
      <w:pPr>
        <w:spacing w:before="120" w:after="1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2.1</w:t>
      </w:r>
      <w:r w:rsidR="005650CA" w:rsidRPr="000E1673">
        <w:rPr>
          <w:rFonts w:ascii="Arial" w:hAnsi="Arial" w:cs="Arial"/>
          <w:b/>
          <w:bCs/>
          <w:color w:val="auto"/>
          <w:sz w:val="24"/>
          <w:szCs w:val="24"/>
        </w:rPr>
        <w:t>. ASSISTÊNCIA SOCIAL</w:t>
      </w:r>
    </w:p>
    <w:p w:rsidR="000C52E6" w:rsidRPr="000E1673" w:rsidRDefault="000F7637" w:rsidP="000C52E6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2.1</w:t>
      </w:r>
      <w:r w:rsidR="000C52E6" w:rsidRPr="000E1673">
        <w:rPr>
          <w:rFonts w:ascii="Arial" w:hAnsi="Arial" w:cs="Arial"/>
          <w:color w:val="auto"/>
          <w:sz w:val="24"/>
          <w:szCs w:val="24"/>
        </w:rPr>
        <w:t>.1. Da função, da jornada de trabalho, da remuneração, das atribuições e competências básicas:</w:t>
      </w:r>
    </w:p>
    <w:p w:rsidR="00A84E6A" w:rsidRDefault="00A84E6A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0" w:type="auto"/>
        <w:tblInd w:w="-176" w:type="dxa"/>
        <w:tblLook w:val="04A0"/>
      </w:tblPr>
      <w:tblGrid>
        <w:gridCol w:w="1844"/>
        <w:gridCol w:w="7686"/>
      </w:tblGrid>
      <w:tr w:rsidR="005D2DC5" w:rsidTr="005D2DC5">
        <w:tc>
          <w:tcPr>
            <w:tcW w:w="1844" w:type="dxa"/>
          </w:tcPr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Função:</w:t>
            </w:r>
          </w:p>
        </w:tc>
        <w:tc>
          <w:tcPr>
            <w:tcW w:w="7686" w:type="dxa"/>
          </w:tcPr>
          <w:p w:rsidR="005D2DC5" w:rsidRP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2DC5">
              <w:rPr>
                <w:rFonts w:ascii="Arial" w:hAnsi="Arial" w:cs="Arial"/>
                <w:b/>
                <w:color w:val="auto"/>
                <w:sz w:val="24"/>
                <w:szCs w:val="24"/>
              </w:rPr>
              <w:t>PSICOLOGO</w:t>
            </w:r>
          </w:p>
        </w:tc>
      </w:tr>
      <w:tr w:rsidR="00591186" w:rsidTr="005D2DC5">
        <w:tc>
          <w:tcPr>
            <w:tcW w:w="1844" w:type="dxa"/>
          </w:tcPr>
          <w:p w:rsidR="00591186" w:rsidRPr="000E1673" w:rsidRDefault="00591186" w:rsidP="00AA3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Vagas</w:t>
            </w:r>
          </w:p>
        </w:tc>
        <w:tc>
          <w:tcPr>
            <w:tcW w:w="7686" w:type="dxa"/>
          </w:tcPr>
          <w:p w:rsidR="00591186" w:rsidRPr="000E1673" w:rsidRDefault="00591186" w:rsidP="00AA3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5D2DC5" w:rsidTr="005D2DC5">
        <w:tc>
          <w:tcPr>
            <w:tcW w:w="1844" w:type="dxa"/>
          </w:tcPr>
          <w:p w:rsidR="005D2DC5" w:rsidRPr="000E1673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Jornada de</w:t>
            </w: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Trabalho:</w:t>
            </w:r>
          </w:p>
        </w:tc>
        <w:tc>
          <w:tcPr>
            <w:tcW w:w="7686" w:type="dxa"/>
          </w:tcPr>
          <w:p w:rsidR="005D2DC5" w:rsidRPr="005D2DC5" w:rsidRDefault="002021C8" w:rsidP="0020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5D2DC5">
              <w:rPr>
                <w:rFonts w:ascii="Arial" w:hAnsi="Arial" w:cs="Arial"/>
                <w:color w:val="auto"/>
                <w:sz w:val="24"/>
                <w:szCs w:val="24"/>
              </w:rPr>
              <w:t>0 (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quarenta</w:t>
            </w:r>
            <w:r w:rsidR="005D2DC5" w:rsidRPr="000E1673">
              <w:rPr>
                <w:rFonts w:ascii="Arial" w:hAnsi="Arial" w:cs="Arial"/>
                <w:color w:val="auto"/>
                <w:sz w:val="24"/>
                <w:szCs w:val="24"/>
              </w:rPr>
              <w:t xml:space="preserve">) horas semanais (segunda à sexta) a ser realizada na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Rede de Assistência Social (CRAS</w:t>
            </w:r>
            <w:r w:rsidR="0049785C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</w:tr>
      <w:tr w:rsidR="005D2DC5" w:rsidTr="005D2DC5">
        <w:tc>
          <w:tcPr>
            <w:tcW w:w="1844" w:type="dxa"/>
          </w:tcPr>
          <w:p w:rsidR="005D2DC5" w:rsidRPr="000E1673" w:rsidRDefault="0020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Remuneração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(4</w:t>
            </w:r>
            <w:r w:rsidR="005D2DC5"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0 horas</w:t>
            </w:r>
            <w:r w:rsidR="005D2DC5"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 xml:space="preserve">semanais), Nível X, Classe A, conforme LC </w:t>
            </w:r>
            <w:r w:rsidR="005D2DC5">
              <w:rPr>
                <w:rFonts w:ascii="Arial" w:hAnsi="Arial" w:cs="Arial"/>
                <w:b/>
                <w:color w:val="auto"/>
                <w:sz w:val="24"/>
                <w:szCs w:val="24"/>
              </w:rPr>
              <w:t>068/2024</w:t>
            </w:r>
            <w:r w:rsidR="005D2DC5"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7686" w:type="dxa"/>
          </w:tcPr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2DC5" w:rsidRDefault="005D2DC5" w:rsidP="00224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color w:val="auto"/>
                <w:sz w:val="24"/>
                <w:szCs w:val="24"/>
              </w:rPr>
              <w:t xml:space="preserve">R$ </w:t>
            </w:r>
            <w:r w:rsidR="00224754">
              <w:rPr>
                <w:rFonts w:ascii="Arial" w:hAnsi="Arial" w:cs="Arial"/>
                <w:color w:val="auto"/>
                <w:sz w:val="24"/>
                <w:szCs w:val="24"/>
              </w:rPr>
              <w:t>4.166,93</w:t>
            </w:r>
          </w:p>
        </w:tc>
      </w:tr>
      <w:tr w:rsidR="005D2DC5" w:rsidTr="005D2DC5">
        <w:tc>
          <w:tcPr>
            <w:tcW w:w="1844" w:type="dxa"/>
          </w:tcPr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Atribuições</w:t>
            </w: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Básicas (Lei 397/2013):</w:t>
            </w:r>
          </w:p>
        </w:tc>
        <w:tc>
          <w:tcPr>
            <w:tcW w:w="7686" w:type="dxa"/>
          </w:tcPr>
          <w:p w:rsidR="005D2DC5" w:rsidRP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2DC5">
              <w:rPr>
                <w:rFonts w:ascii="Arial" w:hAnsi="Arial" w:cs="Arial"/>
                <w:sz w:val="24"/>
                <w:szCs w:val="24"/>
              </w:rPr>
              <w:t xml:space="preserve">Desenvolver programas de ajustamento </w:t>
            </w:r>
            <w:hyperlink r:id="rId7" w:history="1">
              <w:r w:rsidR="00D354D3" w:rsidRPr="00D354D3">
                <w:rPr>
                  <w:rStyle w:val="Hyperlink"/>
                  <w:rFonts w:ascii="Arial" w:hAnsi="Arial" w:cs="Arial"/>
                  <w:bCs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psicossocial</w:t>
              </w:r>
            </w:hyperlink>
            <w:r w:rsidR="00D354D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5D2DC5">
              <w:rPr>
                <w:rFonts w:ascii="Arial" w:hAnsi="Arial" w:cs="Arial"/>
                <w:sz w:val="24"/>
                <w:szCs w:val="24"/>
              </w:rPr>
              <w:t>no contexto organizacional. Traçar perfil psicológico. Desenvolver métodos e técnicas de psicologia organizacional. Coordenar e orientar os trabalhos de levantamento de dados científicos relativos ao comportamento humano e ao mecanismo psíquico. Colaborar com médicos, assistentes sociais e outros profissionais, na ajuda aos inadaptados. Realizar entrevistas complementares. Propor soluções convenientes para os problemas de desajuste escolar, profissional e social. Colaborar no planejamento de programas de educação, inclusive a sanitária e na avaliação de seus resultados. Atender a portadores de deficiência mental e sensorial ou portadores de desajuste familiar ou escolar, encaminhando-os à escolas ou classes especiais. Emitir pareceres sobre matéria de sua especialidade. Orientar, coordenar e supervisionar trabalhos a serem desenvolvidos por auxiliares. Desenvolver, aplicar e manter atualizados programas nas áreas de treinamento, recrutamento e seleção de pessoal e de avaliação de desempenho. Executar outras atividades compatíveis com as especificadas e com sua especialidade, que venham a ser solicitadas por seus superiores.</w:t>
            </w:r>
          </w:p>
        </w:tc>
      </w:tr>
      <w:tr w:rsidR="005D2DC5" w:rsidTr="00671160">
        <w:tc>
          <w:tcPr>
            <w:tcW w:w="1844" w:type="dxa"/>
            <w:vAlign w:val="center"/>
          </w:tcPr>
          <w:p w:rsidR="005D2DC5" w:rsidRPr="000E1673" w:rsidRDefault="005D2DC5" w:rsidP="00AA30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Requisitos (Lei 397/2013):</w:t>
            </w:r>
          </w:p>
        </w:tc>
        <w:tc>
          <w:tcPr>
            <w:tcW w:w="7686" w:type="dxa"/>
          </w:tcPr>
          <w:p w:rsidR="005D2DC5" w:rsidRPr="000E1673" w:rsidRDefault="005D2DC5" w:rsidP="00AA30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color w:val="auto"/>
                <w:sz w:val="24"/>
                <w:szCs w:val="24"/>
              </w:rPr>
              <w:t>Curso superior completo com habilitação na área específica e registro no CRP.</w:t>
            </w:r>
          </w:p>
        </w:tc>
      </w:tr>
    </w:tbl>
    <w:p w:rsidR="005D2DC5" w:rsidRDefault="005D2DC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0F7637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2.2</w:t>
      </w:r>
      <w:r w:rsidR="000C52E6" w:rsidRPr="000E1673">
        <w:rPr>
          <w:rFonts w:ascii="Arial" w:hAnsi="Arial" w:cs="Arial"/>
          <w:color w:val="auto"/>
          <w:sz w:val="24"/>
          <w:szCs w:val="24"/>
        </w:rPr>
        <w:t xml:space="preserve">. Os candidatos devem comprovar os requisitos obrigatórios no ato da inscrição, anexando os documentos necessários (formação e registro profissional quando necessário) no campo específico do questionário. 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3. DO CADASTRAMENTO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D08D6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As inscrições online serão realizadas a partir das 07 horas do dia </w:t>
      </w:r>
      <w:r w:rsidR="00DB2411">
        <w:rPr>
          <w:rFonts w:ascii="Arial" w:hAnsi="Arial" w:cs="Arial"/>
          <w:color w:val="auto"/>
          <w:sz w:val="24"/>
          <w:szCs w:val="24"/>
        </w:rPr>
        <w:t>06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1560E5">
        <w:rPr>
          <w:rFonts w:ascii="Arial" w:hAnsi="Arial" w:cs="Arial"/>
          <w:color w:val="auto"/>
          <w:sz w:val="24"/>
          <w:szCs w:val="24"/>
        </w:rPr>
        <w:t>maio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420D16">
        <w:rPr>
          <w:rFonts w:ascii="Arial" w:hAnsi="Arial" w:cs="Arial"/>
          <w:color w:val="auto"/>
          <w:sz w:val="24"/>
          <w:szCs w:val="24"/>
        </w:rPr>
        <w:t>de 2025</w:t>
      </w:r>
      <w:r w:rsidR="005177C1" w:rsidRPr="000E1673">
        <w:rPr>
          <w:rFonts w:ascii="Arial" w:hAnsi="Arial" w:cs="Arial"/>
          <w:color w:val="auto"/>
          <w:sz w:val="24"/>
          <w:szCs w:val="24"/>
        </w:rPr>
        <w:t xml:space="preserve"> até </w:t>
      </w:r>
      <w:r w:rsidR="005E54C1" w:rsidRPr="000E1673">
        <w:rPr>
          <w:rFonts w:ascii="Arial" w:hAnsi="Arial" w:cs="Arial"/>
          <w:color w:val="auto"/>
          <w:sz w:val="24"/>
          <w:szCs w:val="24"/>
        </w:rPr>
        <w:t>as</w:t>
      </w:r>
      <w:r w:rsidR="00DB2411">
        <w:rPr>
          <w:rFonts w:ascii="Arial" w:hAnsi="Arial" w:cs="Arial"/>
          <w:color w:val="auto"/>
          <w:sz w:val="24"/>
          <w:szCs w:val="24"/>
        </w:rPr>
        <w:t xml:space="preserve"> 13 horas do dia 16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1560E5">
        <w:rPr>
          <w:rFonts w:ascii="Arial" w:hAnsi="Arial" w:cs="Arial"/>
          <w:color w:val="auto"/>
          <w:sz w:val="24"/>
          <w:szCs w:val="24"/>
        </w:rPr>
        <w:t>maio</w:t>
      </w:r>
      <w:r w:rsidR="00420D16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>, (horário local), no link abaixo, que também ser</w:t>
      </w:r>
      <w:r w:rsidR="004D08D6" w:rsidRPr="000E1673">
        <w:rPr>
          <w:rFonts w:ascii="Arial" w:hAnsi="Arial" w:cs="Arial"/>
          <w:color w:val="auto"/>
          <w:sz w:val="24"/>
          <w:szCs w:val="24"/>
        </w:rPr>
        <w:t>á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disponibilizado no site da prefeitura “</w:t>
      </w:r>
      <w:hyperlink r:id="rId8">
        <w:r w:rsidRPr="000E1673">
          <w:rPr>
            <w:rFonts w:ascii="Arial" w:hAnsi="Arial" w:cs="Arial"/>
            <w:color w:val="auto"/>
            <w:sz w:val="24"/>
            <w:szCs w:val="24"/>
            <w:u w:val="single"/>
          </w:rPr>
          <w:t>https://www.taquarussu.ms.gov.br</w:t>
        </w:r>
      </w:hyperlink>
      <w:r w:rsidRPr="000E1673">
        <w:rPr>
          <w:rFonts w:ascii="Arial" w:hAnsi="Arial" w:cs="Arial"/>
          <w:color w:val="auto"/>
          <w:sz w:val="24"/>
          <w:szCs w:val="24"/>
          <w:u w:val="single"/>
        </w:rPr>
        <w:t xml:space="preserve">” </w:t>
      </w:r>
    </w:p>
    <w:p w:rsidR="00684876" w:rsidRDefault="005629D5">
      <w:pPr>
        <w:spacing w:before="240" w:after="24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I </w:t>
      </w:r>
      <w:r w:rsidR="00095662">
        <w:rPr>
          <w:rFonts w:ascii="Arial" w:hAnsi="Arial" w:cs="Arial"/>
          <w:b/>
          <w:color w:val="auto"/>
          <w:sz w:val="24"/>
          <w:szCs w:val="24"/>
        </w:rPr>
        <w:t>–</w:t>
      </w:r>
      <w:r w:rsidR="00DC1E5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F7637">
        <w:rPr>
          <w:rFonts w:ascii="Arial" w:hAnsi="Arial" w:cs="Arial"/>
          <w:b/>
          <w:color w:val="auto"/>
          <w:sz w:val="24"/>
          <w:szCs w:val="24"/>
        </w:rPr>
        <w:t>Inscrição PSS 00</w:t>
      </w:r>
      <w:r w:rsidR="000C0D2F">
        <w:rPr>
          <w:rFonts w:ascii="Arial" w:hAnsi="Arial" w:cs="Arial"/>
          <w:b/>
          <w:color w:val="auto"/>
          <w:sz w:val="24"/>
          <w:szCs w:val="24"/>
        </w:rPr>
        <w:t>4</w:t>
      </w:r>
      <w:r w:rsidR="000F7637">
        <w:rPr>
          <w:rFonts w:ascii="Arial" w:hAnsi="Arial" w:cs="Arial"/>
          <w:b/>
          <w:color w:val="auto"/>
          <w:sz w:val="24"/>
          <w:szCs w:val="24"/>
        </w:rPr>
        <w:t>/2025</w:t>
      </w:r>
      <w:r w:rsidR="004D08D6" w:rsidRPr="000E1673">
        <w:rPr>
          <w:rFonts w:ascii="Arial" w:hAnsi="Arial" w:cs="Arial"/>
          <w:b/>
          <w:color w:val="auto"/>
          <w:sz w:val="24"/>
          <w:szCs w:val="24"/>
        </w:rPr>
        <w:t xml:space="preserve">: </w:t>
      </w:r>
      <w:bookmarkStart w:id="0" w:name="_heading=h.gjdgxs" w:colFirst="0" w:colLast="0"/>
      <w:bookmarkEnd w:id="0"/>
      <w:r w:rsidR="006E3A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hyperlink r:id="rId9" w:history="1">
        <w:r w:rsidR="00684876" w:rsidRPr="00B2424E">
          <w:rPr>
            <w:rStyle w:val="Hyperlink"/>
            <w:rFonts w:ascii="Arial" w:hAnsi="Arial" w:cs="Arial"/>
            <w:b/>
            <w:sz w:val="24"/>
            <w:szCs w:val="24"/>
          </w:rPr>
          <w:t>https://forms.gle/Zzrj1iehuy9TGvi2A</w:t>
        </w:r>
      </w:hyperlink>
    </w:p>
    <w:p w:rsidR="00A32EA6" w:rsidRPr="000E1673" w:rsidRDefault="0049230A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D08D6" w:rsidRPr="000E1673">
        <w:rPr>
          <w:rFonts w:ascii="Arial" w:hAnsi="Arial" w:cs="Arial"/>
          <w:color w:val="auto"/>
          <w:sz w:val="24"/>
          <w:szCs w:val="24"/>
        </w:rPr>
        <w:t>2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A32EA6" w:rsidRPr="000E1673">
        <w:rPr>
          <w:rFonts w:ascii="Arial" w:hAnsi="Arial" w:cs="Arial"/>
          <w:color w:val="auto"/>
          <w:sz w:val="24"/>
          <w:szCs w:val="24"/>
        </w:rPr>
        <w:t xml:space="preserve">Para realizar a inscrição, o candidato </w:t>
      </w:r>
      <w:r w:rsidR="00A32EA6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DEVERÁ </w:t>
      </w:r>
      <w:r w:rsidR="004074F6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FAZER LOGIN COM </w:t>
      </w:r>
      <w:r w:rsidR="00A32EA6" w:rsidRPr="000E1673">
        <w:rPr>
          <w:rFonts w:ascii="Arial" w:hAnsi="Arial" w:cs="Arial"/>
          <w:b/>
          <w:bCs/>
          <w:color w:val="auto"/>
          <w:sz w:val="24"/>
          <w:szCs w:val="24"/>
        </w:rPr>
        <w:t>UM</w:t>
      </w:r>
      <w:r w:rsidR="004D08D6" w:rsidRPr="000E1673">
        <w:rPr>
          <w:rFonts w:ascii="Arial" w:hAnsi="Arial" w:cs="Arial"/>
          <w:b/>
          <w:bCs/>
          <w:color w:val="auto"/>
          <w:sz w:val="24"/>
          <w:szCs w:val="24"/>
        </w:rPr>
        <w:t>A CONTA DO</w:t>
      </w:r>
      <w:r w:rsidR="00A32EA6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 GOOGLE</w:t>
      </w:r>
      <w:r w:rsidR="00A32EA6" w:rsidRPr="000E1673">
        <w:rPr>
          <w:rFonts w:ascii="Arial" w:hAnsi="Arial" w:cs="Arial"/>
          <w:color w:val="auto"/>
          <w:sz w:val="24"/>
          <w:szCs w:val="24"/>
        </w:rPr>
        <w:t>, tendo em vista que serão anexados os documentos comprobatórios da formação acadêmica e da prova de títulos, que serão armazenados automaticamente em uma conta do Google Drive</w:t>
      </w:r>
      <w:r w:rsidR="004074F6" w:rsidRPr="000E1673">
        <w:rPr>
          <w:rFonts w:ascii="Arial" w:hAnsi="Arial" w:cs="Arial"/>
          <w:color w:val="auto"/>
          <w:sz w:val="24"/>
          <w:szCs w:val="24"/>
        </w:rPr>
        <w:t xml:space="preserve"> d</w:t>
      </w:r>
      <w:r w:rsidR="004D08D6" w:rsidRPr="000E1673">
        <w:rPr>
          <w:rFonts w:ascii="Arial" w:hAnsi="Arial" w:cs="Arial"/>
          <w:color w:val="auto"/>
          <w:sz w:val="24"/>
          <w:szCs w:val="24"/>
        </w:rPr>
        <w:t>o Executivo Municipal</w:t>
      </w:r>
      <w:r w:rsidR="00A32EA6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7541E" w:rsidRDefault="00A32EA6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D08D6" w:rsidRPr="000E1673">
        <w:rPr>
          <w:rFonts w:ascii="Arial" w:hAnsi="Arial" w:cs="Arial"/>
          <w:color w:val="auto"/>
          <w:sz w:val="24"/>
          <w:szCs w:val="24"/>
        </w:rPr>
        <w:t>3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B7541E" w:rsidRPr="00B7541E">
        <w:rPr>
          <w:rFonts w:ascii="Arial" w:hAnsi="Arial" w:cs="Arial"/>
          <w:color w:val="auto"/>
          <w:sz w:val="24"/>
          <w:szCs w:val="24"/>
        </w:rPr>
        <w:t>Durante a inscrição, conforme item 3.2, DEVERÃO ser anexados na questão específica o certificado de formação profissional necessário para exercer o cargo selecionado, acompanhado do comprovante de registro no conselho de classe (ambos obrigatórios, cuja ausência resultará na desclassificação do candidato), bem como os documentos e certificados para pontuação na prova de títulos (GRADUAÇÃO, CURSOS e TEMPO DE SERVIÇO), todos os documentos deverão estar em um ÚNICO ARQUIVO PDF</w:t>
      </w:r>
    </w:p>
    <w:p w:rsidR="00412365" w:rsidRPr="000E1673" w:rsidRDefault="0041236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3.4. Os documentos anexados devem ser digitalizados a partir dos originais, no caso de certificados de cursos online, também devem ser anexado</w:t>
      </w:r>
      <w:r w:rsidR="00463872" w:rsidRPr="000E1673">
        <w:rPr>
          <w:rFonts w:ascii="Arial" w:hAnsi="Arial" w:cs="Arial"/>
          <w:color w:val="auto"/>
          <w:sz w:val="24"/>
          <w:szCs w:val="24"/>
        </w:rPr>
        <w:t>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os sites para verificação da veracidade dos documentos.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12365" w:rsidRPr="000E1673">
        <w:rPr>
          <w:rFonts w:ascii="Arial" w:hAnsi="Arial" w:cs="Arial"/>
          <w:color w:val="auto"/>
          <w:sz w:val="24"/>
          <w:szCs w:val="24"/>
        </w:rPr>
        <w:t>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Após preencher o formulário online com os devidos anexos o candidato deverá clicar na opção </w:t>
      </w:r>
      <w:r w:rsidRPr="000E1673">
        <w:rPr>
          <w:rFonts w:ascii="Arial" w:hAnsi="Arial" w:cs="Arial"/>
          <w:b/>
          <w:color w:val="auto"/>
          <w:sz w:val="24"/>
          <w:szCs w:val="24"/>
        </w:rPr>
        <w:t>ENVIAR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para a conclusão de sua inscrição, recebendo no e-mail informado, a confirmação da mesma. </w:t>
      </w:r>
    </w:p>
    <w:p w:rsidR="00B62E0D" w:rsidRPr="000E1673" w:rsidRDefault="005629D5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12365" w:rsidRPr="000E1673">
        <w:rPr>
          <w:rFonts w:ascii="Arial" w:hAnsi="Arial" w:cs="Arial"/>
          <w:color w:val="auto"/>
          <w:sz w:val="24"/>
          <w:szCs w:val="24"/>
        </w:rPr>
        <w:t>6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0F7637">
        <w:rPr>
          <w:rFonts w:ascii="Arial" w:hAnsi="Arial" w:cs="Arial"/>
          <w:color w:val="auto"/>
          <w:sz w:val="24"/>
          <w:szCs w:val="24"/>
        </w:rPr>
        <w:t>É</w:t>
      </w:r>
      <w:r w:rsidR="00D06AD9" w:rsidRPr="000E1673">
        <w:rPr>
          <w:rFonts w:ascii="Arial" w:hAnsi="Arial" w:cs="Arial"/>
          <w:color w:val="auto"/>
          <w:sz w:val="24"/>
          <w:szCs w:val="24"/>
        </w:rPr>
        <w:t xml:space="preserve"> obrigatório an</w:t>
      </w:r>
      <w:r w:rsidR="000F7637">
        <w:rPr>
          <w:rFonts w:ascii="Arial" w:hAnsi="Arial" w:cs="Arial"/>
          <w:color w:val="auto"/>
          <w:sz w:val="24"/>
          <w:szCs w:val="24"/>
        </w:rPr>
        <w:t>exar o certificado de graduação</w:t>
      </w:r>
      <w:r w:rsidR="00B73F63" w:rsidRPr="000E1673">
        <w:rPr>
          <w:rFonts w:ascii="Arial" w:hAnsi="Arial" w:cs="Arial"/>
          <w:color w:val="auto"/>
          <w:sz w:val="24"/>
          <w:szCs w:val="24"/>
        </w:rPr>
        <w:t xml:space="preserve">, as inscrições realizadas sem a apresentação dos requisitos obrigatórios serão consideradas </w:t>
      </w:r>
      <w:r w:rsidR="00B73F63" w:rsidRPr="000E1673">
        <w:rPr>
          <w:rFonts w:ascii="Arial" w:hAnsi="Arial" w:cs="Arial"/>
          <w:b/>
          <w:bCs/>
          <w:color w:val="auto"/>
          <w:sz w:val="24"/>
          <w:szCs w:val="24"/>
        </w:rPr>
        <w:t>INVÁLIDAS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A12C7E" w:rsidRPr="000E1673" w:rsidRDefault="004D08D6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12365" w:rsidRPr="000E1673">
        <w:rPr>
          <w:rFonts w:ascii="Arial" w:hAnsi="Arial" w:cs="Arial"/>
          <w:color w:val="auto"/>
          <w:sz w:val="24"/>
          <w:szCs w:val="24"/>
        </w:rPr>
        <w:t>7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No caso de inscrições em duplicidade só será considerada válida a </w:t>
      </w:r>
      <w:r w:rsidRPr="000E1673">
        <w:rPr>
          <w:rFonts w:ascii="Arial" w:hAnsi="Arial" w:cs="Arial"/>
          <w:b/>
          <w:bCs/>
          <w:color w:val="auto"/>
          <w:sz w:val="24"/>
          <w:szCs w:val="24"/>
        </w:rPr>
        <w:t>ÚLTIMA INSCRIÇÃO REALIZADA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hd w:val="clear" w:color="auto" w:fill="FFFFFF"/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0F7637">
        <w:rPr>
          <w:rFonts w:ascii="Arial" w:hAnsi="Arial" w:cs="Arial"/>
          <w:color w:val="auto"/>
          <w:sz w:val="24"/>
          <w:szCs w:val="24"/>
        </w:rPr>
        <w:t>8</w:t>
      </w:r>
      <w:r w:rsidRPr="000E1673">
        <w:rPr>
          <w:rFonts w:ascii="Arial" w:hAnsi="Arial" w:cs="Arial"/>
          <w:color w:val="auto"/>
          <w:sz w:val="24"/>
          <w:szCs w:val="24"/>
        </w:rPr>
        <w:t>. As informações prestadas no preenchimento do formulário são de inteira responsabilidade do candidato, sendo que qualquer falsidade ou inexatidão nos dados e nos documentos apresentados pelo candidato, apuradas a qualquer tempo, acarretarão a anulação de sua inscrição, e responsabilização segundo os ditames legais.</w:t>
      </w:r>
    </w:p>
    <w:p w:rsidR="00B62E0D" w:rsidRPr="000E1673" w:rsidRDefault="005629D5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eading=h.30j0zll" w:colFirst="0" w:colLast="0"/>
      <w:bookmarkEnd w:id="1"/>
      <w:r w:rsidRPr="000E1673">
        <w:rPr>
          <w:rFonts w:ascii="Arial" w:hAnsi="Arial" w:cs="Arial"/>
          <w:color w:val="auto"/>
          <w:sz w:val="24"/>
          <w:szCs w:val="24"/>
        </w:rPr>
        <w:lastRenderedPageBreak/>
        <w:t>3.</w:t>
      </w:r>
      <w:r w:rsidR="000F7637">
        <w:rPr>
          <w:rFonts w:ascii="Arial" w:hAnsi="Arial" w:cs="Arial"/>
          <w:color w:val="auto"/>
          <w:sz w:val="24"/>
          <w:szCs w:val="24"/>
        </w:rPr>
        <w:t>9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0F7637" w:rsidRPr="000E1673">
        <w:rPr>
          <w:rFonts w:ascii="Arial" w:hAnsi="Arial" w:cs="Arial"/>
          <w:color w:val="auto"/>
          <w:sz w:val="24"/>
          <w:szCs w:val="24"/>
        </w:rPr>
        <w:t>A inscrição só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0F7637" w:rsidRPr="000E1673">
        <w:rPr>
          <w:rFonts w:ascii="Arial" w:hAnsi="Arial" w:cs="Arial"/>
          <w:color w:val="auto"/>
          <w:sz w:val="24"/>
          <w:szCs w:val="24"/>
        </w:rPr>
        <w:t>será validada com a apresentação da formação correspondente à área em que o candidato se inscreveu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3.1</w:t>
      </w:r>
      <w:r w:rsidR="000F7637">
        <w:rPr>
          <w:rFonts w:ascii="Arial" w:hAnsi="Arial" w:cs="Arial"/>
          <w:color w:val="auto"/>
          <w:sz w:val="24"/>
          <w:szCs w:val="24"/>
        </w:rPr>
        <w:t>0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412365" w:rsidRPr="000E1673">
        <w:rPr>
          <w:rFonts w:ascii="Arial" w:hAnsi="Arial" w:cs="Arial"/>
          <w:color w:val="auto"/>
          <w:sz w:val="24"/>
          <w:szCs w:val="24"/>
        </w:rPr>
        <w:t>Os organizadores do Processo Seletivo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publicar</w:t>
      </w:r>
      <w:r w:rsidR="00412365" w:rsidRPr="000E1673">
        <w:rPr>
          <w:rFonts w:ascii="Arial" w:hAnsi="Arial" w:cs="Arial"/>
          <w:color w:val="auto"/>
          <w:sz w:val="24"/>
          <w:szCs w:val="24"/>
        </w:rPr>
        <w:t>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no Diário oficial do município bem como na página da prefeitura a relação nominal dos candidatos inscritos no </w:t>
      </w:r>
      <w:r w:rsidR="00412365" w:rsidRPr="000E1673">
        <w:rPr>
          <w:rFonts w:ascii="Arial" w:hAnsi="Arial" w:cs="Arial"/>
          <w:color w:val="auto"/>
          <w:sz w:val="24"/>
          <w:szCs w:val="24"/>
        </w:rPr>
        <w:t>PSS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3.1</w:t>
      </w:r>
      <w:r w:rsidR="00A57723" w:rsidRPr="000E1673">
        <w:rPr>
          <w:rFonts w:ascii="Arial" w:hAnsi="Arial" w:cs="Arial"/>
          <w:color w:val="auto"/>
          <w:sz w:val="24"/>
          <w:szCs w:val="24"/>
        </w:rPr>
        <w:t>2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A relação com os nomes dos candidatos cujas inscrições forem deferidas ou indeferidas </w:t>
      </w:r>
      <w:r w:rsidR="00A32EA6" w:rsidRPr="000E1673">
        <w:rPr>
          <w:rFonts w:ascii="Arial" w:hAnsi="Arial" w:cs="Arial"/>
          <w:color w:val="auto"/>
          <w:sz w:val="24"/>
          <w:szCs w:val="24"/>
        </w:rPr>
        <w:t xml:space="preserve">está prevista para </w:t>
      </w:r>
      <w:r w:rsidRPr="000E1673">
        <w:rPr>
          <w:rFonts w:ascii="Arial" w:hAnsi="Arial" w:cs="Arial"/>
          <w:color w:val="auto"/>
          <w:sz w:val="24"/>
          <w:szCs w:val="24"/>
        </w:rPr>
        <w:t>ser publicada no Diár</w:t>
      </w:r>
      <w:r w:rsidR="005E54C1">
        <w:rPr>
          <w:rFonts w:ascii="Arial" w:hAnsi="Arial" w:cs="Arial"/>
          <w:color w:val="auto"/>
          <w:sz w:val="24"/>
          <w:szCs w:val="24"/>
        </w:rPr>
        <w:t>i</w:t>
      </w:r>
      <w:r w:rsidR="00420D16">
        <w:rPr>
          <w:rFonts w:ascii="Arial" w:hAnsi="Arial" w:cs="Arial"/>
          <w:color w:val="auto"/>
          <w:sz w:val="24"/>
          <w:szCs w:val="24"/>
        </w:rPr>
        <w:t xml:space="preserve">o Oficial do Município no </w:t>
      </w:r>
      <w:r w:rsidR="00DB2411">
        <w:rPr>
          <w:rFonts w:ascii="Arial" w:hAnsi="Arial" w:cs="Arial"/>
          <w:color w:val="auto"/>
          <w:sz w:val="24"/>
          <w:szCs w:val="24"/>
        </w:rPr>
        <w:t>dia 21</w:t>
      </w:r>
      <w:r w:rsidR="005E54C1">
        <w:rPr>
          <w:rFonts w:ascii="Arial" w:hAnsi="Arial" w:cs="Arial"/>
          <w:color w:val="auto"/>
          <w:sz w:val="24"/>
          <w:szCs w:val="24"/>
        </w:rPr>
        <w:t xml:space="preserve"> de </w:t>
      </w:r>
      <w:r w:rsidR="0036771F">
        <w:rPr>
          <w:rFonts w:ascii="Arial" w:hAnsi="Arial" w:cs="Arial"/>
          <w:color w:val="auto"/>
          <w:sz w:val="24"/>
          <w:szCs w:val="24"/>
        </w:rPr>
        <w:t xml:space="preserve">maio </w:t>
      </w:r>
      <w:r w:rsidR="00420D16">
        <w:rPr>
          <w:rFonts w:ascii="Arial" w:hAnsi="Arial" w:cs="Arial"/>
          <w:color w:val="auto"/>
          <w:sz w:val="24"/>
          <w:szCs w:val="24"/>
        </w:rPr>
        <w:t>de 2025</w:t>
      </w:r>
      <w:r w:rsidR="00681FE3" w:rsidRPr="000E1673">
        <w:rPr>
          <w:rFonts w:ascii="Arial" w:hAnsi="Arial" w:cs="Arial"/>
          <w:color w:val="auto"/>
          <w:sz w:val="24"/>
          <w:szCs w:val="24"/>
        </w:rPr>
        <w:t xml:space="preserve">, </w:t>
      </w:r>
      <w:r w:rsidR="005E4CF7" w:rsidRPr="000E1673">
        <w:rPr>
          <w:rFonts w:ascii="Arial" w:hAnsi="Arial" w:cs="Arial"/>
          <w:color w:val="auto"/>
          <w:sz w:val="24"/>
          <w:szCs w:val="24"/>
        </w:rPr>
        <w:t>separada</w:t>
      </w:r>
      <w:r w:rsidR="00681FE3" w:rsidRPr="000E1673">
        <w:rPr>
          <w:rFonts w:ascii="Arial" w:hAnsi="Arial" w:cs="Arial"/>
          <w:color w:val="auto"/>
          <w:sz w:val="24"/>
          <w:szCs w:val="24"/>
        </w:rPr>
        <w:t xml:space="preserve"> por cargo</w:t>
      </w:r>
      <w:r w:rsidR="005E4CF7" w:rsidRPr="000E1673">
        <w:rPr>
          <w:rFonts w:ascii="Arial" w:hAnsi="Arial" w:cs="Arial"/>
          <w:color w:val="auto"/>
          <w:sz w:val="24"/>
          <w:szCs w:val="24"/>
        </w:rPr>
        <w:t>s</w:t>
      </w:r>
      <w:r w:rsidR="00681FE3" w:rsidRPr="000E1673">
        <w:rPr>
          <w:rFonts w:ascii="Arial" w:hAnsi="Arial" w:cs="Arial"/>
          <w:color w:val="auto"/>
          <w:sz w:val="24"/>
          <w:szCs w:val="24"/>
        </w:rPr>
        <w:t xml:space="preserve"> e em ordem alfabética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3.1</w:t>
      </w:r>
      <w:r w:rsidR="00A57723" w:rsidRPr="000E1673">
        <w:rPr>
          <w:rFonts w:ascii="Arial" w:hAnsi="Arial" w:cs="Arial"/>
          <w:color w:val="auto"/>
          <w:sz w:val="24"/>
          <w:szCs w:val="24"/>
        </w:rPr>
        <w:t>3</w:t>
      </w:r>
      <w:r w:rsidRPr="000E1673">
        <w:rPr>
          <w:rFonts w:ascii="Arial" w:hAnsi="Arial" w:cs="Arial"/>
          <w:color w:val="auto"/>
          <w:sz w:val="24"/>
          <w:szCs w:val="24"/>
        </w:rPr>
        <w:t>. Após a publicação, o candidato q</w:t>
      </w:r>
      <w:r w:rsidR="005E54C1">
        <w:rPr>
          <w:rFonts w:ascii="Arial" w:hAnsi="Arial" w:cs="Arial"/>
          <w:color w:val="auto"/>
          <w:sz w:val="24"/>
          <w:szCs w:val="24"/>
        </w:rPr>
        <w:t>ue se sentir prejudicado terá 03 (três</w:t>
      </w:r>
      <w:r w:rsidRPr="000E1673">
        <w:rPr>
          <w:rFonts w:ascii="Arial" w:hAnsi="Arial" w:cs="Arial"/>
          <w:color w:val="auto"/>
          <w:sz w:val="24"/>
          <w:szCs w:val="24"/>
        </w:rPr>
        <w:t>) dias úteis, para apresentar recurso, fundamentado com fatos e dados.</w:t>
      </w:r>
    </w:p>
    <w:p w:rsidR="00B62E0D" w:rsidRPr="000E1673" w:rsidRDefault="005629D5">
      <w:pPr>
        <w:tabs>
          <w:tab w:val="left" w:pos="2805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4.</w:t>
      </w:r>
      <w:r w:rsidR="00D354D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DA AVALIAÇÃO CURRICULAR (PROVA DE TÍTULOS)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4.1. O</w:t>
      </w:r>
      <w:r w:rsidR="008C280C" w:rsidRPr="000E1673">
        <w:rPr>
          <w:rFonts w:ascii="Arial" w:hAnsi="Arial" w:cs="Arial"/>
          <w:color w:val="auto"/>
          <w:sz w:val="24"/>
          <w:szCs w:val="24"/>
        </w:rPr>
        <w:t>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candidato</w:t>
      </w:r>
      <w:r w:rsidR="008C280C" w:rsidRPr="000E1673">
        <w:rPr>
          <w:rFonts w:ascii="Arial" w:hAnsi="Arial" w:cs="Arial"/>
          <w:color w:val="auto"/>
          <w:sz w:val="24"/>
          <w:szCs w:val="24"/>
        </w:rPr>
        <w:t>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A84E6A">
        <w:rPr>
          <w:rFonts w:ascii="Arial" w:hAnsi="Arial" w:cs="Arial"/>
          <w:color w:val="auto"/>
          <w:sz w:val="24"/>
          <w:szCs w:val="24"/>
        </w:rPr>
        <w:t>deverão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atentar-se que no ato da inscrição online, os títulos deverão ser anexados obrigatoriamente em formato PDF, </w:t>
      </w:r>
      <w:r w:rsidR="008C280C" w:rsidRPr="000E1673">
        <w:rPr>
          <w:rFonts w:ascii="Arial" w:hAnsi="Arial" w:cs="Arial"/>
          <w:color w:val="auto"/>
          <w:sz w:val="24"/>
          <w:szCs w:val="24"/>
        </w:rPr>
        <w:t>conforme item 3.4.</w:t>
      </w:r>
      <w:r w:rsidRPr="000E1673">
        <w:rPr>
          <w:rFonts w:ascii="Arial" w:hAnsi="Arial" w:cs="Arial"/>
          <w:color w:val="auto"/>
          <w:sz w:val="24"/>
          <w:szCs w:val="24"/>
        </w:rPr>
        <w:t>, em único arquivo legível e sem rasuras, no local indicado para cada item</w:t>
      </w:r>
      <w:r w:rsidR="008C280C" w:rsidRPr="000E1673">
        <w:rPr>
          <w:rFonts w:ascii="Arial" w:hAnsi="Arial" w:cs="Arial"/>
          <w:color w:val="auto"/>
          <w:sz w:val="24"/>
          <w:szCs w:val="24"/>
        </w:rPr>
        <w:t>,n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ão sendo necessária autenticação dos referidos documentos.  </w:t>
      </w:r>
    </w:p>
    <w:p w:rsidR="004A7D3F" w:rsidRDefault="0000359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4.1.2.</w:t>
      </w:r>
      <w:r w:rsidR="00932A85" w:rsidRPr="000E1673">
        <w:rPr>
          <w:rFonts w:ascii="Arial" w:hAnsi="Arial" w:cs="Arial"/>
          <w:color w:val="auto"/>
          <w:sz w:val="24"/>
          <w:szCs w:val="24"/>
        </w:rPr>
        <w:t xml:space="preserve"> O</w:t>
      </w:r>
      <w:r w:rsidR="005629D5" w:rsidRPr="000E1673">
        <w:rPr>
          <w:rFonts w:ascii="Arial" w:hAnsi="Arial" w:cs="Arial"/>
          <w:color w:val="auto"/>
          <w:sz w:val="24"/>
          <w:szCs w:val="24"/>
        </w:rPr>
        <w:t>s documentos anexados que não estiverem de acordo com o item 4.1 serão anulados.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4.2. O candidato deverá anexar Certificado de </w:t>
      </w:r>
      <w:r w:rsidR="00003595" w:rsidRPr="000E1673">
        <w:rPr>
          <w:rFonts w:ascii="Arial" w:hAnsi="Arial" w:cs="Arial"/>
          <w:color w:val="auto"/>
          <w:sz w:val="24"/>
          <w:szCs w:val="24"/>
        </w:rPr>
        <w:t xml:space="preserve">formação </w:t>
      </w:r>
      <w:r w:rsidRPr="000E1673">
        <w:rPr>
          <w:rFonts w:ascii="Arial" w:hAnsi="Arial" w:cs="Arial"/>
          <w:color w:val="auto"/>
          <w:sz w:val="24"/>
          <w:szCs w:val="24"/>
        </w:rPr>
        <w:t>na área pretendida</w:t>
      </w:r>
      <w:r w:rsidR="00003595" w:rsidRPr="000E1673">
        <w:rPr>
          <w:rFonts w:ascii="Arial" w:hAnsi="Arial" w:cs="Arial"/>
          <w:color w:val="auto"/>
          <w:sz w:val="24"/>
          <w:szCs w:val="24"/>
        </w:rPr>
        <w:t xml:space="preserve"> e comprovante de registro no respectivo Conselho quando exigido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4.3. Cada título será avaliado de acordo com a carga horária expressa, não sendo permitida a soma de carga horária de mais de um título para o mesmo item.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4.4. Não serão aceitos documentos que não expressem com clareza, o objetivo do evento, carga horária, conteúdo programático, registro e que não </w:t>
      </w:r>
      <w:r w:rsidR="00FE4DC0" w:rsidRPr="000E1673">
        <w:rPr>
          <w:rFonts w:ascii="Arial" w:hAnsi="Arial" w:cs="Arial"/>
          <w:color w:val="auto"/>
          <w:sz w:val="24"/>
          <w:szCs w:val="24"/>
        </w:rPr>
        <w:t>tenha relação com a função pretendida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4.5. Os títulos enviados serão de inteira responsabilidade do candidato, ficando a comissão examinadora do processo seletivo no direito de excluí-lo da seleção, caso seja comprovado inverdade nos dados fornecidos, falsidade nos certificados apresentados ou a omissão de informações requeridas pela mesma.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4.6. Serão considerados válidos, para fins de contagem de pontuação, os títulos de curso de aperfeiçoamento apresentados e emitidos de </w:t>
      </w:r>
      <w:r w:rsidR="00420D16">
        <w:rPr>
          <w:rFonts w:ascii="Arial" w:hAnsi="Arial" w:cs="Arial"/>
          <w:color w:val="auto"/>
          <w:sz w:val="24"/>
          <w:szCs w:val="24"/>
        </w:rPr>
        <w:t>março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2</w:t>
      </w:r>
      <w:r w:rsidR="00420D16">
        <w:rPr>
          <w:rFonts w:ascii="Arial" w:hAnsi="Arial" w:cs="Arial"/>
          <w:color w:val="auto"/>
          <w:sz w:val="24"/>
          <w:szCs w:val="24"/>
        </w:rPr>
        <w:t>020</w:t>
      </w:r>
      <w:r w:rsidR="005E54C1">
        <w:rPr>
          <w:rFonts w:ascii="Arial" w:hAnsi="Arial" w:cs="Arial"/>
          <w:color w:val="auto"/>
          <w:sz w:val="24"/>
          <w:szCs w:val="24"/>
        </w:rPr>
        <w:t xml:space="preserve"> até </w:t>
      </w:r>
      <w:r w:rsidR="00420D16">
        <w:rPr>
          <w:rFonts w:ascii="Arial" w:hAnsi="Arial" w:cs="Arial"/>
          <w:color w:val="auto"/>
          <w:sz w:val="24"/>
          <w:szCs w:val="24"/>
        </w:rPr>
        <w:t>março de 2025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4.7. Após a efetivação da inscrição online, o candidato receberá no e-mail cadastrado cópia dos dados fornecidos como confirmação da inscrição</w:t>
      </w:r>
      <w:r w:rsidR="00BA7F34" w:rsidRPr="000E1673">
        <w:rPr>
          <w:rFonts w:ascii="Arial" w:hAnsi="Arial" w:cs="Arial"/>
          <w:color w:val="auto"/>
          <w:sz w:val="24"/>
          <w:szCs w:val="24"/>
        </w:rPr>
        <w:t>, devendo verificar o Lixo Eletrônico ou SPAM caso não encontre na caixa de entrada do e-mail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4.8. O prazo para o envio dos títulos será respeitado rigorosamente o estabelecido no item 3.</w:t>
      </w:r>
      <w:r w:rsidR="008A36C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, e o candidato que realizar a inscrição on-line e não anexar os títulos, pontuará zero na classificação final.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</w:t>
      </w:r>
      <w:r w:rsidR="008A36C1" w:rsidRPr="000E1673">
        <w:rPr>
          <w:rFonts w:ascii="Arial" w:hAnsi="Arial" w:cs="Arial"/>
          <w:color w:val="auto"/>
          <w:sz w:val="24"/>
          <w:szCs w:val="24"/>
        </w:rPr>
        <w:t>9</w:t>
      </w:r>
      <w:r w:rsidRPr="000E1673">
        <w:rPr>
          <w:rFonts w:ascii="Arial" w:hAnsi="Arial" w:cs="Arial"/>
          <w:color w:val="auto"/>
          <w:sz w:val="24"/>
          <w:szCs w:val="24"/>
        </w:rPr>
        <w:t>. A relação com os nomes dos candidatos classificados com pontuação total, deferid</w:t>
      </w:r>
      <w:r w:rsidR="008A36C1" w:rsidRPr="000E1673">
        <w:rPr>
          <w:rFonts w:ascii="Arial" w:hAnsi="Arial" w:cs="Arial"/>
          <w:color w:val="auto"/>
          <w:sz w:val="24"/>
          <w:szCs w:val="24"/>
        </w:rPr>
        <w:t>os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ou indeferid</w:t>
      </w:r>
      <w:r w:rsidR="008A36C1" w:rsidRPr="000E1673">
        <w:rPr>
          <w:rFonts w:ascii="Arial" w:hAnsi="Arial" w:cs="Arial"/>
          <w:color w:val="auto"/>
          <w:sz w:val="24"/>
          <w:szCs w:val="24"/>
        </w:rPr>
        <w:t>os</w:t>
      </w:r>
      <w:r w:rsidR="005E54C1">
        <w:rPr>
          <w:rFonts w:ascii="Arial" w:hAnsi="Arial" w:cs="Arial"/>
          <w:color w:val="auto"/>
          <w:sz w:val="24"/>
          <w:szCs w:val="24"/>
        </w:rPr>
        <w:t xml:space="preserve"> </w:t>
      </w:r>
      <w:r w:rsidR="000D6C24" w:rsidRPr="000E1673">
        <w:rPr>
          <w:rFonts w:ascii="Arial" w:hAnsi="Arial" w:cs="Arial"/>
          <w:color w:val="auto"/>
          <w:sz w:val="24"/>
          <w:szCs w:val="24"/>
        </w:rPr>
        <w:t xml:space="preserve">está prevista para ser publicada </w:t>
      </w:r>
      <w:r w:rsidRPr="000E1673">
        <w:rPr>
          <w:rFonts w:ascii="Arial" w:hAnsi="Arial" w:cs="Arial"/>
          <w:color w:val="auto"/>
          <w:sz w:val="24"/>
          <w:szCs w:val="24"/>
        </w:rPr>
        <w:t>no Diár</w:t>
      </w:r>
      <w:r w:rsidR="00676CCF">
        <w:rPr>
          <w:rFonts w:ascii="Arial" w:hAnsi="Arial" w:cs="Arial"/>
          <w:color w:val="auto"/>
          <w:sz w:val="24"/>
          <w:szCs w:val="24"/>
        </w:rPr>
        <w:t xml:space="preserve">io Oficial do </w:t>
      </w:r>
      <w:r w:rsidR="00DB2411">
        <w:rPr>
          <w:rFonts w:ascii="Arial" w:hAnsi="Arial" w:cs="Arial"/>
          <w:color w:val="auto"/>
          <w:sz w:val="24"/>
          <w:szCs w:val="24"/>
        </w:rPr>
        <w:t>Município no dia 27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420D16">
        <w:rPr>
          <w:rFonts w:ascii="Arial" w:hAnsi="Arial" w:cs="Arial"/>
          <w:color w:val="auto"/>
          <w:sz w:val="24"/>
          <w:szCs w:val="24"/>
        </w:rPr>
        <w:t>maio</w:t>
      </w:r>
      <w:r w:rsidR="00997D91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por ordem de classificação na </w:t>
      </w:r>
      <w:r w:rsidR="008A36C1" w:rsidRPr="000E1673">
        <w:rPr>
          <w:rFonts w:ascii="Arial" w:hAnsi="Arial" w:cs="Arial"/>
          <w:color w:val="auto"/>
          <w:sz w:val="24"/>
          <w:szCs w:val="24"/>
        </w:rPr>
        <w:t>função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atuação escolhida pelo candidato. </w:t>
      </w:r>
    </w:p>
    <w:p w:rsidR="00676CCF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4.1</w:t>
      </w:r>
      <w:r w:rsidR="003E2617" w:rsidRPr="000E1673">
        <w:rPr>
          <w:rFonts w:ascii="Arial" w:hAnsi="Arial" w:cs="Arial"/>
          <w:color w:val="auto"/>
          <w:sz w:val="24"/>
          <w:szCs w:val="24"/>
        </w:rPr>
        <w:t>0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 Após a publicação, o candidato que se sentir prejudicado terá 02 (dois) dias úteis, para apresentar recurso, fundamentado com fatos e dados. Em seguida </w:t>
      </w:r>
      <w:r w:rsidR="003E2617" w:rsidRPr="000E1673">
        <w:rPr>
          <w:rFonts w:ascii="Arial" w:hAnsi="Arial" w:cs="Arial"/>
          <w:color w:val="auto"/>
          <w:sz w:val="24"/>
          <w:szCs w:val="24"/>
        </w:rPr>
        <w:t xml:space="preserve">o Poder Executivo Municipal </w:t>
      </w:r>
      <w:r w:rsidRPr="000E1673">
        <w:rPr>
          <w:rFonts w:ascii="Arial" w:hAnsi="Arial" w:cs="Arial"/>
          <w:color w:val="auto"/>
          <w:sz w:val="24"/>
          <w:szCs w:val="24"/>
        </w:rPr>
        <w:t>publicará a homologação do resultado final</w:t>
      </w:r>
      <w:r w:rsidR="00DB2411">
        <w:rPr>
          <w:rFonts w:ascii="Arial" w:hAnsi="Arial" w:cs="Arial"/>
          <w:color w:val="auto"/>
          <w:sz w:val="24"/>
          <w:szCs w:val="24"/>
        </w:rPr>
        <w:t>, prevista para o dia 30</w:t>
      </w:r>
      <w:r w:rsidR="005E4CF7"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420D16">
        <w:rPr>
          <w:rFonts w:ascii="Arial" w:hAnsi="Arial" w:cs="Arial"/>
          <w:color w:val="auto"/>
          <w:sz w:val="24"/>
          <w:szCs w:val="24"/>
        </w:rPr>
        <w:t>maio</w:t>
      </w:r>
      <w:r w:rsidR="00676CCF">
        <w:rPr>
          <w:rFonts w:ascii="Arial" w:hAnsi="Arial" w:cs="Arial"/>
          <w:color w:val="auto"/>
          <w:sz w:val="24"/>
          <w:szCs w:val="24"/>
        </w:rPr>
        <w:t xml:space="preserve"> de 2025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5. DA SELEÇÃO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5.1. Serão selecionados os candidatos de acordo com a pontuação obtida, mediante comprovação documental de titulação e capacitação, cujo nome conste na relação de aprovados no Processo Seletivo Simplificado nº 00</w:t>
      </w:r>
      <w:r w:rsidR="000C0D2F">
        <w:rPr>
          <w:rFonts w:ascii="Arial" w:hAnsi="Arial" w:cs="Arial"/>
          <w:color w:val="auto"/>
          <w:sz w:val="24"/>
          <w:szCs w:val="24"/>
        </w:rPr>
        <w:t>4</w:t>
      </w:r>
      <w:r w:rsidR="00420D16">
        <w:rPr>
          <w:rFonts w:ascii="Arial" w:hAnsi="Arial" w:cs="Arial"/>
          <w:color w:val="auto"/>
          <w:sz w:val="24"/>
          <w:szCs w:val="24"/>
        </w:rPr>
        <w:t>/2025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para a constituição do </w:t>
      </w:r>
      <w:r w:rsidR="008101F0" w:rsidRPr="000E1673">
        <w:rPr>
          <w:rFonts w:ascii="Arial" w:hAnsi="Arial" w:cs="Arial"/>
          <w:color w:val="auto"/>
          <w:sz w:val="24"/>
          <w:szCs w:val="24"/>
        </w:rPr>
        <w:t xml:space="preserve">Banco Reserva de Profissionais </w:t>
      </w:r>
      <w:r w:rsidR="006E2E14">
        <w:rPr>
          <w:rFonts w:ascii="Arial" w:hAnsi="Arial" w:cs="Arial"/>
          <w:color w:val="auto"/>
          <w:sz w:val="24"/>
          <w:szCs w:val="24"/>
        </w:rPr>
        <w:t xml:space="preserve">para Contratação Temporária na da </w:t>
      </w:r>
      <w:r w:rsidR="008101F0" w:rsidRPr="000E1673">
        <w:rPr>
          <w:rFonts w:ascii="Arial" w:hAnsi="Arial" w:cs="Arial"/>
          <w:color w:val="auto"/>
          <w:sz w:val="24"/>
          <w:szCs w:val="24"/>
        </w:rPr>
        <w:t>Assistência Social</w:t>
      </w:r>
      <w:r w:rsidRPr="000E1673">
        <w:rPr>
          <w:rFonts w:ascii="Arial" w:hAnsi="Arial" w:cs="Arial"/>
          <w:color w:val="auto"/>
          <w:sz w:val="24"/>
          <w:szCs w:val="24"/>
        </w:rPr>
        <w:t>, divulgado no Diário Oficial do município.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5.2. A relação dos candidatos será de acordo com a pontuação obtida após a contagem dos títulos enviados pelos.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5.3. Caso haja empate na classificação, no desempate serão observados respectivamente os seguintes critérios: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I- Maior tempo de serviço</w:t>
      </w:r>
      <w:r w:rsidR="00E03C36" w:rsidRPr="000E1673">
        <w:rPr>
          <w:rFonts w:ascii="Arial" w:hAnsi="Arial" w:cs="Arial"/>
          <w:color w:val="auto"/>
          <w:sz w:val="24"/>
          <w:szCs w:val="24"/>
        </w:rPr>
        <w:t xml:space="preserve"> na função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II- Maior idade.</w:t>
      </w:r>
    </w:p>
    <w:p w:rsidR="0003739D" w:rsidRPr="000E1673" w:rsidRDefault="0003739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03739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6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 DOS IMPEDIMENTOS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2E0D" w:rsidRPr="000E1673" w:rsidRDefault="0003739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6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.1.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São impedidos de atuarem na função temporári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o interessado que: 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a) estiver afastado por motivo de licença médica da própria saúde ou para acompanhar pessoa da família, licença maternidade, licença para acompanhar cônjuge ou outras licenças;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b) for ocupante de cargo ou emprego </w:t>
      </w:r>
      <w:r w:rsidR="00B13FBD" w:rsidRPr="000E1673">
        <w:rPr>
          <w:rFonts w:ascii="Arial" w:hAnsi="Arial" w:cs="Arial"/>
          <w:color w:val="auto"/>
          <w:sz w:val="24"/>
          <w:szCs w:val="24"/>
        </w:rPr>
        <w:t xml:space="preserve">público </w:t>
      </w:r>
      <w:r w:rsidRPr="000E1673">
        <w:rPr>
          <w:rFonts w:ascii="Arial" w:hAnsi="Arial" w:cs="Arial"/>
          <w:color w:val="auto"/>
          <w:sz w:val="24"/>
          <w:szCs w:val="24"/>
        </w:rPr>
        <w:t>que implique em acumulação ilícita;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c) estiver aposentado por invalidez ou sob forma compulsória;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d) servidor que esteja respondendo ou possuir condenação administrativa, com trânsito em julgado;</w:t>
      </w:r>
    </w:p>
    <w:p w:rsidR="00B62E0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e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)militar;</w:t>
      </w:r>
    </w:p>
    <w:p w:rsidR="00B62E0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f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com indisponibilidade de horário para cumprimento de carga horária integral do respectivo cargo;</w:t>
      </w:r>
    </w:p>
    <w:p w:rsidR="00B62E0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g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prof</w:t>
      </w:r>
      <w:r w:rsidR="0003739D" w:rsidRPr="000E1673">
        <w:rPr>
          <w:rFonts w:ascii="Arial" w:hAnsi="Arial" w:cs="Arial"/>
          <w:color w:val="auto"/>
          <w:sz w:val="24"/>
          <w:szCs w:val="24"/>
        </w:rPr>
        <w:t>i</w:t>
      </w:r>
      <w:r w:rsidR="005629D5" w:rsidRPr="000E1673">
        <w:rPr>
          <w:rFonts w:ascii="Arial" w:hAnsi="Arial" w:cs="Arial"/>
          <w:color w:val="auto"/>
          <w:sz w:val="24"/>
          <w:szCs w:val="24"/>
        </w:rPr>
        <w:t>ss</w:t>
      </w:r>
      <w:r w:rsidR="0003739D" w:rsidRPr="000E1673">
        <w:rPr>
          <w:rFonts w:ascii="Arial" w:hAnsi="Arial" w:cs="Arial"/>
          <w:color w:val="auto"/>
          <w:sz w:val="24"/>
          <w:szCs w:val="24"/>
        </w:rPr>
        <w:t>ional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que </w:t>
      </w:r>
      <w:r w:rsidR="0003739D" w:rsidRPr="000E1673">
        <w:rPr>
          <w:rFonts w:ascii="Arial" w:hAnsi="Arial" w:cs="Arial"/>
          <w:color w:val="auto"/>
          <w:sz w:val="24"/>
          <w:szCs w:val="24"/>
        </w:rPr>
        <w:t xml:space="preserve">já fora contratado temporariamente por excepcional interesse público e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não obedecer ao requisito da temporalidade</w:t>
      </w:r>
      <w:r w:rsidR="008A18E9" w:rsidRPr="000E1673">
        <w:rPr>
          <w:rFonts w:ascii="Arial" w:hAnsi="Arial" w:cs="Arial"/>
          <w:color w:val="auto"/>
          <w:sz w:val="24"/>
          <w:szCs w:val="24"/>
        </w:rPr>
        <w:t xml:space="preserve"> (interstício de </w:t>
      </w:r>
      <w:r w:rsidR="00997D91">
        <w:rPr>
          <w:rFonts w:ascii="Arial" w:hAnsi="Arial" w:cs="Arial"/>
          <w:color w:val="auto"/>
          <w:sz w:val="24"/>
          <w:szCs w:val="24"/>
        </w:rPr>
        <w:t>30</w:t>
      </w:r>
      <w:r w:rsidR="008A18E9"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997D91">
        <w:rPr>
          <w:rFonts w:ascii="Arial" w:hAnsi="Arial" w:cs="Arial"/>
          <w:color w:val="auto"/>
          <w:sz w:val="24"/>
          <w:szCs w:val="24"/>
        </w:rPr>
        <w:t>dias</w:t>
      </w:r>
      <w:r w:rsidR="008A18E9" w:rsidRPr="000E1673">
        <w:rPr>
          <w:rFonts w:ascii="Arial" w:hAnsi="Arial" w:cs="Arial"/>
          <w:color w:val="auto"/>
          <w:sz w:val="24"/>
          <w:szCs w:val="24"/>
        </w:rPr>
        <w:t xml:space="preserve"> sem vínculo após</w:t>
      </w:r>
      <w:r w:rsidR="00997D91">
        <w:rPr>
          <w:rFonts w:ascii="Arial" w:hAnsi="Arial" w:cs="Arial"/>
          <w:color w:val="auto"/>
          <w:sz w:val="24"/>
          <w:szCs w:val="24"/>
        </w:rPr>
        <w:t xml:space="preserve"> </w:t>
      </w:r>
      <w:r w:rsidR="008A18E9" w:rsidRPr="000E1673">
        <w:rPr>
          <w:rFonts w:ascii="Arial" w:hAnsi="Arial" w:cs="Arial"/>
          <w:color w:val="auto"/>
          <w:sz w:val="24"/>
          <w:szCs w:val="24"/>
        </w:rPr>
        <w:t xml:space="preserve">24 meses de contratação)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dos vínculos com o serviço público nos termos da Lei Municipal 516/2019</w:t>
      </w:r>
      <w:r w:rsidR="008A18E9" w:rsidRPr="000E1673">
        <w:rPr>
          <w:rFonts w:ascii="Arial" w:hAnsi="Arial" w:cs="Arial"/>
          <w:color w:val="auto"/>
          <w:sz w:val="24"/>
          <w:szCs w:val="24"/>
        </w:rPr>
        <w:t>,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al</w:t>
      </w:r>
      <w:r w:rsidR="00364E7F">
        <w:rPr>
          <w:rFonts w:ascii="Arial" w:hAnsi="Arial" w:cs="Arial"/>
          <w:color w:val="auto"/>
          <w:sz w:val="24"/>
          <w:szCs w:val="24"/>
        </w:rPr>
        <w:t>terada pela Lei Municipal nº 648/2024</w:t>
      </w:r>
      <w:r w:rsidR="008A18E9" w:rsidRPr="000E1673">
        <w:rPr>
          <w:rFonts w:ascii="Arial" w:hAnsi="Arial" w:cs="Arial"/>
          <w:color w:val="auto"/>
          <w:sz w:val="24"/>
          <w:szCs w:val="24"/>
        </w:rPr>
        <w:t>, conforme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orientação do TCE/MS e inciso IX do artigo 37 da CF;</w:t>
      </w:r>
    </w:p>
    <w:p w:rsidR="00B13FB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h) demais impedimentos previstos em Lei.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50ADA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 DA CONTRATAÇÃO</w:t>
      </w:r>
    </w:p>
    <w:p w:rsidR="0003739D" w:rsidRPr="000E1673" w:rsidRDefault="00550ADA" w:rsidP="0003739D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03739D" w:rsidRPr="000E1673">
        <w:rPr>
          <w:rFonts w:ascii="Arial" w:hAnsi="Arial" w:cs="Arial"/>
          <w:color w:val="auto"/>
          <w:sz w:val="24"/>
          <w:szCs w:val="24"/>
        </w:rPr>
        <w:t>.1. Os candidatos aprovados serão convocados através de Edital, de acordo com a ordem de classificação no PSS, para ocupar temporariamente as funções para as quais não existam servidores efetivos suficientes ou para ocupar as vagas de profissionais efetivos:</w:t>
      </w:r>
    </w:p>
    <w:p w:rsidR="0003739D" w:rsidRPr="000E1673" w:rsidRDefault="0003739D" w:rsidP="0003739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a) que se encontrem no exercício de cargos comissionados no Poder Executivo Municipal;</w:t>
      </w:r>
    </w:p>
    <w:p w:rsidR="0003739D" w:rsidRPr="000E1673" w:rsidRDefault="0003739D" w:rsidP="0003739D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b) nas hipóteses de licenças e afastamentos previstos em lei.</w:t>
      </w:r>
    </w:p>
    <w:p w:rsidR="00550ADA" w:rsidRPr="000E1673" w:rsidRDefault="00550ADA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  <w:r w:rsidRPr="000E1673">
        <w:rPr>
          <w:rFonts w:ascii="Arial" w:hAnsi="Arial" w:cs="Arial"/>
          <w:color w:val="auto"/>
          <w:sz w:val="24"/>
          <w:szCs w:val="24"/>
        </w:rPr>
        <w:t>2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 Os candidatos serão contratados através de Portaria para atuarem </w:t>
      </w:r>
      <w:r w:rsidRPr="000E1673">
        <w:rPr>
          <w:rFonts w:ascii="Arial" w:hAnsi="Arial" w:cs="Arial"/>
          <w:color w:val="auto"/>
          <w:sz w:val="24"/>
          <w:szCs w:val="24"/>
        </w:rPr>
        <w:t>de forma temporária</w:t>
      </w:r>
      <w:r w:rsidR="005629D5" w:rsidRPr="000E1673">
        <w:rPr>
          <w:rFonts w:ascii="Arial" w:hAnsi="Arial" w:cs="Arial"/>
          <w:color w:val="auto"/>
          <w:sz w:val="24"/>
          <w:szCs w:val="24"/>
        </w:rPr>
        <w:t>, de acordo com a classificação do edital e as vagas existentes.</w:t>
      </w:r>
    </w:p>
    <w:p w:rsidR="00B62E0D" w:rsidRPr="000E1673" w:rsidRDefault="00550ADA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.3. O candidato que não comparecer no prazo estabelecido no Edital de Convocação, não tiver interesse n</w:t>
      </w:r>
      <w:r w:rsidR="00637D83" w:rsidRPr="000E1673">
        <w:rPr>
          <w:rFonts w:ascii="Arial" w:hAnsi="Arial" w:cs="Arial"/>
          <w:color w:val="auto"/>
          <w:sz w:val="24"/>
          <w:szCs w:val="24"/>
        </w:rPr>
        <w:t xml:space="preserve">a contratação 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ou desistir posteriormente, será eliminado do Processo Seletivo Simplificado através de Edital devidamente publicado no Diário Oficial </w:t>
      </w:r>
      <w:r w:rsidR="00C10F41">
        <w:rPr>
          <w:rFonts w:ascii="Arial" w:hAnsi="Arial" w:cs="Arial"/>
          <w:color w:val="auto"/>
          <w:sz w:val="24"/>
          <w:szCs w:val="24"/>
        </w:rPr>
        <w:t>da Associação dos Municípios de Mato Grosso do Sul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637D83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.4. A contratação terá vigência por prazo determinado </w:t>
      </w:r>
      <w:r w:rsidRPr="000E1673">
        <w:rPr>
          <w:rFonts w:ascii="Arial" w:hAnsi="Arial" w:cs="Arial"/>
          <w:color w:val="auto"/>
          <w:sz w:val="24"/>
          <w:szCs w:val="24"/>
        </w:rPr>
        <w:t>de no máximo 12 (doze) meses, podendo ser prorrogada até o prazo máximo de 24 (vinte e quatro) meses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637D83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.5. A </w:t>
      </w:r>
      <w:r w:rsidRPr="000E1673">
        <w:rPr>
          <w:rFonts w:ascii="Arial" w:hAnsi="Arial" w:cs="Arial"/>
          <w:color w:val="auto"/>
          <w:sz w:val="24"/>
          <w:szCs w:val="24"/>
        </w:rPr>
        <w:t>P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ortaria explicitará a função a ser desempenhada,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o local,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o prazo, o valor, a forma de remuneração e a carga horária a ser cumprida.</w:t>
      </w:r>
    </w:p>
    <w:p w:rsidR="00B62E0D" w:rsidRPr="000E1673" w:rsidRDefault="00637D83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.6. Fica vedada a contratação de pessoas para os cargos que regem esse Edital, que nos últimos 24 (vinte e quatro) meses mantiveram vínculo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através de Contratação Temporária por Excepcional Interesse Público via PSS, </w:t>
      </w:r>
      <w:r w:rsidR="00997D91">
        <w:rPr>
          <w:rFonts w:ascii="Arial" w:hAnsi="Arial" w:cs="Arial"/>
          <w:color w:val="auto"/>
          <w:sz w:val="24"/>
          <w:szCs w:val="24"/>
        </w:rPr>
        <w:t>sem interrupção de 30</w:t>
      </w:r>
      <w:r w:rsidR="008D4177"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997D91">
        <w:rPr>
          <w:rFonts w:ascii="Arial" w:hAnsi="Arial" w:cs="Arial"/>
          <w:color w:val="auto"/>
          <w:sz w:val="24"/>
          <w:szCs w:val="24"/>
        </w:rPr>
        <w:t>trinta)</w:t>
      </w:r>
      <w:r w:rsidR="008D4177"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997D91">
        <w:rPr>
          <w:rFonts w:ascii="Arial" w:hAnsi="Arial" w:cs="Arial"/>
          <w:color w:val="auto"/>
          <w:sz w:val="24"/>
          <w:szCs w:val="24"/>
        </w:rPr>
        <w:t>dias</w:t>
      </w:r>
      <w:r w:rsidR="008D4177"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com o município de Taquarussu. </w:t>
      </w:r>
    </w:p>
    <w:p w:rsidR="00B62E0D" w:rsidRPr="000E1673" w:rsidRDefault="00637D83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.7 Não se aplica a cláusula anterior se houver a interrupção do vínculo com o município de Taquarussu pelo prazo mínimo de </w:t>
      </w:r>
      <w:r w:rsidR="00997D91">
        <w:rPr>
          <w:rFonts w:ascii="Arial" w:hAnsi="Arial" w:cs="Arial"/>
          <w:color w:val="auto"/>
          <w:sz w:val="24"/>
          <w:szCs w:val="24"/>
        </w:rPr>
        <w:t>30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997D91">
        <w:rPr>
          <w:rFonts w:ascii="Arial" w:hAnsi="Arial" w:cs="Arial"/>
          <w:color w:val="auto"/>
          <w:sz w:val="24"/>
          <w:szCs w:val="24"/>
        </w:rPr>
        <w:t>trinta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) </w:t>
      </w:r>
      <w:r w:rsidR="00997D91">
        <w:rPr>
          <w:rFonts w:ascii="Arial" w:hAnsi="Arial" w:cs="Arial"/>
          <w:color w:val="auto"/>
          <w:sz w:val="24"/>
          <w:szCs w:val="24"/>
        </w:rPr>
        <w:t>dias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ininterrup</w:t>
      </w:r>
      <w:r w:rsidR="00364E7F">
        <w:rPr>
          <w:rFonts w:ascii="Arial" w:hAnsi="Arial" w:cs="Arial"/>
          <w:color w:val="auto"/>
          <w:sz w:val="24"/>
          <w:szCs w:val="24"/>
        </w:rPr>
        <w:t>tos, nos termos legais da Lei 648/2024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que altera o §3º do art. 3º e adiciona o §4º do art. 3º da lei municipal 516/2019.</w:t>
      </w:r>
    </w:p>
    <w:p w:rsidR="00B62E0D" w:rsidRPr="000E1673" w:rsidRDefault="00637D83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.8. O candidato convocado deverá apresentar cópia legível e sem rasuras dos referidos documentos</w:t>
      </w:r>
      <w:r w:rsidR="00030286" w:rsidRPr="000E1673">
        <w:rPr>
          <w:rFonts w:ascii="Arial" w:hAnsi="Arial" w:cs="Arial"/>
          <w:color w:val="auto"/>
          <w:sz w:val="24"/>
          <w:szCs w:val="24"/>
        </w:rPr>
        <w:t>, acompanhados dos ORIGINAIS para conferência e autenticação</w:t>
      </w:r>
      <w:r w:rsidR="005629D5" w:rsidRPr="000E1673">
        <w:rPr>
          <w:rFonts w:ascii="Arial" w:hAnsi="Arial" w:cs="Arial"/>
          <w:color w:val="auto"/>
          <w:sz w:val="24"/>
          <w:szCs w:val="24"/>
        </w:rPr>
        <w:t>, sendo: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a) Diploma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 nos casos de funções de nível superior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Certificado de Conclusão ou Histórico Escolar </w:t>
      </w:r>
      <w:r w:rsidR="00030286" w:rsidRPr="000E1673">
        <w:rPr>
          <w:rFonts w:ascii="Arial" w:hAnsi="Arial" w:cs="Arial"/>
          <w:color w:val="auto"/>
          <w:sz w:val="24"/>
          <w:szCs w:val="24"/>
        </w:rPr>
        <w:t>no caso de exigência de Ensino Médio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b) Registro Geral de Identificação – RG;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c) Inscrição no Cadastro de Pessoa Física – CPF;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d) Título de eleitor com respectivo comprovante de quitação eleitoral da última eleição ou certidão de quitação eleitoral;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e) Estar quite com as obrigações do serviço militar, se do sexo masculino;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f) Número do PIS/PASEP, emitido pelo Banco do Brasil ou Caixa Econômica Federal;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g) Comprovante de residência;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h) Carteira de trabalho</w:t>
      </w:r>
      <w:r w:rsidR="00030286"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i) Certidão de nascimento ou casamento, ou ainda, de casamento com averbação quando divorciado;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j) Declaração de bens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 (apenas documento original conforme modelo anexo)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k) Declaração de acúmulo ou não de cargo e/ou função pública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 (apenas documento original conforme modelo anexo)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l) Comprovante de conta bancária;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m) Atestado médico de boa saúde física e mental, emitido por Médico do Trabalho;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n) Certidão de 1º grau, ações cíveis e criminais (Poder Judiciário Tribunal de Justiça MS);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o) Certidão de distribuição da Justiça Federal, ações cíveis e criminais (abrangência Tribunal Regional Federal da 3º Região)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p) Certificado de Registro no 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respectivo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Conselho de </w:t>
      </w:r>
      <w:r w:rsidR="00030286" w:rsidRPr="000E1673">
        <w:rPr>
          <w:rFonts w:ascii="Arial" w:hAnsi="Arial" w:cs="Arial"/>
          <w:color w:val="auto"/>
          <w:sz w:val="24"/>
          <w:szCs w:val="24"/>
        </w:rPr>
        <w:t>Classe (carteira de registro profissional)</w:t>
      </w:r>
      <w:r w:rsidR="00DF51BF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DF51BF" w:rsidRPr="000E1673" w:rsidRDefault="00DF51BF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7.9. Os candidatos serão Contratados Temporariamente por Excepcional Interesse Público, nos termos do art. 37, inciso IX da Constituição Federal, a eles serão assegurados os direitos estabelecidos no art. 9º da Lei Municipal Nº 516/2019 bem como as </w:t>
      </w:r>
      <w:r w:rsidR="00D50B01" w:rsidRPr="000E1673">
        <w:rPr>
          <w:rFonts w:ascii="Arial" w:hAnsi="Arial" w:cs="Arial"/>
          <w:color w:val="auto"/>
          <w:sz w:val="24"/>
          <w:szCs w:val="24"/>
        </w:rPr>
        <w:t>responsabilidades e penalidades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impostas no Estatuto dos Servidores Públicos Municipais, Lei 079/97.</w:t>
      </w:r>
    </w:p>
    <w:p w:rsidR="00B62E0D" w:rsidRPr="000E1673" w:rsidRDefault="00B62E0D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F04C7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lastRenderedPageBreak/>
        <w:t>8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 DA RE</w:t>
      </w:r>
      <w:r w:rsidRPr="000E1673">
        <w:rPr>
          <w:rFonts w:ascii="Arial" w:hAnsi="Arial" w:cs="Arial"/>
          <w:b/>
          <w:color w:val="auto"/>
          <w:sz w:val="24"/>
          <w:szCs w:val="24"/>
        </w:rPr>
        <w:t>SCISÃO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 xml:space="preserve"> DA CON</w:t>
      </w:r>
      <w:r w:rsidRPr="000E1673">
        <w:rPr>
          <w:rFonts w:ascii="Arial" w:hAnsi="Arial" w:cs="Arial"/>
          <w:b/>
          <w:color w:val="auto"/>
          <w:sz w:val="24"/>
          <w:szCs w:val="24"/>
        </w:rPr>
        <w:t>TRATAÇÃO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F04C7D">
      <w:pPr>
        <w:spacing w:before="12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8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.1. O prof</w:t>
      </w:r>
      <w:r w:rsidR="00C31B32">
        <w:rPr>
          <w:rFonts w:ascii="Arial" w:hAnsi="Arial" w:cs="Arial"/>
          <w:color w:val="auto"/>
          <w:sz w:val="24"/>
          <w:szCs w:val="24"/>
        </w:rPr>
        <w:t>i</w:t>
      </w:r>
      <w:r w:rsidR="005629D5" w:rsidRPr="000E1673">
        <w:rPr>
          <w:rFonts w:ascii="Arial" w:hAnsi="Arial" w:cs="Arial"/>
          <w:color w:val="auto"/>
          <w:sz w:val="24"/>
          <w:szCs w:val="24"/>
        </w:rPr>
        <w:t>ss</w:t>
      </w:r>
      <w:r w:rsidRPr="000E1673">
        <w:rPr>
          <w:rFonts w:ascii="Arial" w:hAnsi="Arial" w:cs="Arial"/>
          <w:color w:val="auto"/>
          <w:sz w:val="24"/>
          <w:szCs w:val="24"/>
        </w:rPr>
        <w:t>ional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terá sua con</w:t>
      </w:r>
      <w:r w:rsidRPr="000E1673">
        <w:rPr>
          <w:rFonts w:ascii="Arial" w:hAnsi="Arial" w:cs="Arial"/>
          <w:color w:val="auto"/>
          <w:sz w:val="24"/>
          <w:szCs w:val="24"/>
        </w:rPr>
        <w:t>tratação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rescindid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5629D5" w:rsidRPr="000E1673">
        <w:rPr>
          <w:rFonts w:ascii="Arial" w:hAnsi="Arial" w:cs="Arial"/>
          <w:color w:val="auto"/>
          <w:sz w:val="24"/>
          <w:szCs w:val="24"/>
        </w:rPr>
        <w:t>: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a) quando ocorrer </w:t>
      </w:r>
      <w:r w:rsidR="00DF2466" w:rsidRPr="000E1673">
        <w:rPr>
          <w:rFonts w:ascii="Arial" w:hAnsi="Arial" w:cs="Arial"/>
          <w:color w:val="auto"/>
          <w:sz w:val="24"/>
          <w:szCs w:val="24"/>
        </w:rPr>
        <w:t>à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ocupação da vaga por candidato aprovado em concurso público;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b) no retorno à atividade, do </w:t>
      </w:r>
      <w:r w:rsidR="00040589" w:rsidRPr="000E1673">
        <w:rPr>
          <w:rFonts w:ascii="Arial" w:hAnsi="Arial" w:cs="Arial"/>
          <w:color w:val="auto"/>
          <w:sz w:val="24"/>
          <w:szCs w:val="24"/>
        </w:rPr>
        <w:t>servidor efetivo substituído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c)quando não </w:t>
      </w:r>
      <w:r w:rsidR="00040589" w:rsidRPr="000E1673">
        <w:rPr>
          <w:rFonts w:ascii="Arial" w:hAnsi="Arial" w:cs="Arial"/>
          <w:color w:val="auto"/>
          <w:sz w:val="24"/>
          <w:szCs w:val="24"/>
        </w:rPr>
        <w:t>apresentar desempenho satisfatório de suas funções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comprovado mediante apresentação de relatório elaborado e assinado pela </w:t>
      </w:r>
      <w:r w:rsidR="00040589" w:rsidRPr="000E1673">
        <w:rPr>
          <w:rFonts w:ascii="Arial" w:hAnsi="Arial" w:cs="Arial"/>
          <w:color w:val="auto"/>
          <w:sz w:val="24"/>
          <w:szCs w:val="24"/>
        </w:rPr>
        <w:t>Chefia imediata e Secretário da Pasta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04058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d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a pedido próprio;</w:t>
      </w:r>
    </w:p>
    <w:p w:rsidR="00B62E0D" w:rsidRPr="000E1673" w:rsidRDefault="0004058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e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quando houver extinção do posto de trabalho;</w:t>
      </w:r>
    </w:p>
    <w:p w:rsidR="00B62E0D" w:rsidRPr="000E1673" w:rsidRDefault="0004058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f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por conveniência administrativa.</w:t>
      </w:r>
    </w:p>
    <w:p w:rsidR="00B62E0D" w:rsidRPr="000E1673" w:rsidRDefault="005629D5">
      <w:pPr>
        <w:tabs>
          <w:tab w:val="left" w:pos="851"/>
        </w:tabs>
        <w:spacing w:before="24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9.1.1. Nos casos previstos nas alíneas “a”, “b”, “</w:t>
      </w:r>
      <w:r w:rsidR="00884972" w:rsidRPr="000E1673">
        <w:rPr>
          <w:rFonts w:ascii="Arial" w:hAnsi="Arial" w:cs="Arial"/>
          <w:color w:val="auto"/>
          <w:sz w:val="24"/>
          <w:szCs w:val="24"/>
        </w:rPr>
        <w:t>e</w:t>
      </w:r>
      <w:r w:rsidRPr="000E1673">
        <w:rPr>
          <w:rFonts w:ascii="Arial" w:hAnsi="Arial" w:cs="Arial"/>
          <w:color w:val="auto"/>
          <w:sz w:val="24"/>
          <w:szCs w:val="24"/>
        </w:rPr>
        <w:t>” e “</w:t>
      </w:r>
      <w:r w:rsidR="00884972" w:rsidRPr="000E1673">
        <w:rPr>
          <w:rFonts w:ascii="Arial" w:hAnsi="Arial" w:cs="Arial"/>
          <w:color w:val="auto"/>
          <w:sz w:val="24"/>
          <w:szCs w:val="24"/>
        </w:rPr>
        <w:t>f</w:t>
      </w:r>
      <w:r w:rsidRPr="000E1673">
        <w:rPr>
          <w:rFonts w:ascii="Arial" w:hAnsi="Arial" w:cs="Arial"/>
          <w:color w:val="auto"/>
          <w:sz w:val="24"/>
          <w:szCs w:val="24"/>
        </w:rPr>
        <w:t>”, o candidato continuará na lista de Classificados e terá a preferência em eventual nova contratação temporária que vier a ser necessária durante o ano.</w:t>
      </w:r>
    </w:p>
    <w:p w:rsidR="00B62E0D" w:rsidRPr="000E1673" w:rsidRDefault="00B62E0D">
      <w:pPr>
        <w:tabs>
          <w:tab w:val="left" w:pos="851"/>
        </w:tabs>
        <w:spacing w:before="240" w:after="120"/>
        <w:ind w:left="567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A0241D">
      <w:pPr>
        <w:tabs>
          <w:tab w:val="left" w:pos="851"/>
        </w:tabs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9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 xml:space="preserve">. PONTUAÇÃO 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2E0D" w:rsidRPr="000E1673" w:rsidRDefault="00A0241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9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.1. A pontuação dos títulos será de acordo com os seguintes critérios.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I - Diploma ou Certificado escolar de Graduação em instituição devidamente reconhecida pelo Ministério da Educação- MEC, desde que não seja pré-requisito para </w:t>
      </w:r>
      <w:r w:rsidR="00A0241D" w:rsidRPr="000E1673">
        <w:rPr>
          <w:rFonts w:ascii="Arial" w:hAnsi="Arial" w:cs="Arial"/>
          <w:color w:val="auto"/>
          <w:sz w:val="24"/>
          <w:szCs w:val="24"/>
        </w:rPr>
        <w:t>a função/</w:t>
      </w:r>
      <w:r w:rsidRPr="000E1673">
        <w:rPr>
          <w:rFonts w:ascii="Arial" w:hAnsi="Arial" w:cs="Arial"/>
          <w:color w:val="auto"/>
          <w:sz w:val="24"/>
          <w:szCs w:val="24"/>
        </w:rPr>
        <w:t>cargo pretendido - valendo 2</w:t>
      </w:r>
      <w:r w:rsidR="00DB00B9" w:rsidRPr="000E1673">
        <w:rPr>
          <w:rFonts w:ascii="Arial" w:hAnsi="Arial" w:cs="Arial"/>
          <w:color w:val="auto"/>
          <w:sz w:val="24"/>
          <w:szCs w:val="24"/>
        </w:rPr>
        <w:t>,5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(dois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 pontos e meio</w:t>
      </w:r>
      <w:r w:rsidRPr="000E1673">
        <w:rPr>
          <w:rFonts w:ascii="Arial" w:hAnsi="Arial" w:cs="Arial"/>
          <w:color w:val="auto"/>
          <w:sz w:val="24"/>
          <w:szCs w:val="24"/>
        </w:rPr>
        <w:t>) pontos por</w:t>
      </w:r>
      <w:r w:rsidR="00A84E6A">
        <w:rPr>
          <w:rFonts w:ascii="Arial" w:hAnsi="Arial" w:cs="Arial"/>
          <w:color w:val="auto"/>
          <w:sz w:val="24"/>
          <w:szCs w:val="24"/>
        </w:rPr>
        <w:t xml:space="preserve"> </w:t>
      </w:r>
      <w:r w:rsidRPr="000E1673">
        <w:rPr>
          <w:rFonts w:ascii="Arial" w:hAnsi="Arial" w:cs="Arial"/>
          <w:color w:val="auto"/>
          <w:sz w:val="24"/>
          <w:szCs w:val="24"/>
        </w:rPr>
        <w:t>Certificado – m</w:t>
      </w:r>
      <w:r w:rsidR="00B11B66" w:rsidRPr="000E1673">
        <w:rPr>
          <w:rFonts w:ascii="Arial" w:hAnsi="Arial" w:cs="Arial"/>
          <w:color w:val="auto"/>
          <w:sz w:val="24"/>
          <w:szCs w:val="24"/>
        </w:rPr>
        <w:t>áximo de 02 (dois) certificados -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Total máximo de pontos - 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5</w:t>
      </w:r>
      <w:r w:rsidRPr="000E1673">
        <w:rPr>
          <w:rFonts w:ascii="Arial" w:hAnsi="Arial" w:cs="Arial"/>
          <w:b/>
          <w:color w:val="auto"/>
          <w:sz w:val="24"/>
          <w:szCs w:val="24"/>
        </w:rPr>
        <w:t>,0 (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cinco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II - Certificado ou Declaração de Pós-Graduação na </w:t>
      </w:r>
      <w:r w:rsidR="00A0241D" w:rsidRPr="000E1673">
        <w:rPr>
          <w:rFonts w:ascii="Arial" w:hAnsi="Arial" w:cs="Arial"/>
          <w:color w:val="auto"/>
          <w:sz w:val="24"/>
          <w:szCs w:val="24"/>
        </w:rPr>
        <w:t>função pretendida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 (exceto para as funções de nível médio)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nível Especialização, em instituição devidamente reconhecida pelo Ministério da Educação - MEC, com carga horária mínima de 360 horas – valendo </w:t>
      </w:r>
      <w:r w:rsidR="00A0241D" w:rsidRPr="000E1673">
        <w:rPr>
          <w:rFonts w:ascii="Arial" w:hAnsi="Arial" w:cs="Arial"/>
          <w:color w:val="auto"/>
          <w:sz w:val="24"/>
          <w:szCs w:val="24"/>
        </w:rPr>
        <w:t>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A0241D" w:rsidRPr="000E1673">
        <w:rPr>
          <w:rFonts w:ascii="Arial" w:hAnsi="Arial" w:cs="Arial"/>
          <w:color w:val="auto"/>
          <w:sz w:val="24"/>
          <w:szCs w:val="24"/>
        </w:rPr>
        <w:t>cinco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) pontos por certificados – máximo de 02 (dois) certificados - Total máximo de pontos - 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10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(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dez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III - Certificado ou Declaração de Pós-graduação, nível Mestrado</w:t>
      </w:r>
      <w:r w:rsidR="00A0241D" w:rsidRPr="000E1673">
        <w:rPr>
          <w:rFonts w:ascii="Arial" w:hAnsi="Arial" w:cs="Arial"/>
          <w:color w:val="auto"/>
          <w:sz w:val="24"/>
          <w:szCs w:val="24"/>
        </w:rPr>
        <w:t xml:space="preserve"> na função pretendida</w:t>
      </w:r>
      <w:r w:rsidR="00A84E6A">
        <w:rPr>
          <w:rFonts w:ascii="Arial" w:hAnsi="Arial" w:cs="Arial"/>
          <w:color w:val="auto"/>
          <w:sz w:val="24"/>
          <w:szCs w:val="24"/>
        </w:rPr>
        <w:t xml:space="preserve"> 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(exceto para as funções de nível médio)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com cópia da ata de defesa em instituição devidamente reconhecida pelo Ministério da Educação - MEC, com carga horária mínima de 360 horas - máximo 01 Certificado - Total máximo de pontos - </w:t>
      </w:r>
      <w:r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5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(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quinze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IV - Certificado ou Declaração de Pós-graduação, nível Doutorado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na função pretendida</w:t>
      </w:r>
      <w:r w:rsidR="00373944" w:rsidRPr="000E1673">
        <w:rPr>
          <w:rFonts w:ascii="Arial" w:hAnsi="Arial" w:cs="Arial"/>
          <w:color w:val="auto"/>
          <w:sz w:val="24"/>
          <w:szCs w:val="24"/>
        </w:rPr>
        <w:t xml:space="preserve"> (exceto para as funções de nível médio)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com cópia da ata de defesa em </w:t>
      </w:r>
      <w:r w:rsidRPr="000E1673">
        <w:rPr>
          <w:rFonts w:ascii="Arial" w:hAnsi="Arial" w:cs="Arial"/>
          <w:color w:val="auto"/>
          <w:sz w:val="24"/>
          <w:szCs w:val="24"/>
        </w:rPr>
        <w:lastRenderedPageBreak/>
        <w:t xml:space="preserve">instituição devidamente reconhecida pelo Ministério da Educação - MEC, com carga horária mínima de 360 horas - máximo 01 Certificado - Total máximo de pontos - </w:t>
      </w:r>
      <w:r w:rsidRPr="000E1673">
        <w:rPr>
          <w:rFonts w:ascii="Arial" w:hAnsi="Arial" w:cs="Arial"/>
          <w:b/>
          <w:color w:val="auto"/>
          <w:sz w:val="24"/>
          <w:szCs w:val="24"/>
        </w:rPr>
        <w:t>20 (vinte)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V. Cursos de formação na área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pretendida</w:t>
      </w:r>
      <w:r w:rsidRPr="000E1673">
        <w:rPr>
          <w:rFonts w:ascii="Arial" w:hAnsi="Arial" w:cs="Arial"/>
          <w:color w:val="auto"/>
          <w:sz w:val="24"/>
          <w:szCs w:val="24"/>
        </w:rPr>
        <w:t>, com carga horária mínima de 20 horas,</w:t>
      </w:r>
      <w:r w:rsidR="00DF2466">
        <w:rPr>
          <w:rFonts w:ascii="Arial" w:hAnsi="Arial" w:cs="Arial"/>
          <w:color w:val="auto"/>
          <w:sz w:val="24"/>
          <w:szCs w:val="24"/>
        </w:rPr>
        <w:t xml:space="preserve"> emitidos de 01/03/2020 até 31/03/2025</w:t>
      </w:r>
      <w:r w:rsidR="00DB00B9" w:rsidRPr="000E1673">
        <w:rPr>
          <w:rFonts w:ascii="Arial" w:hAnsi="Arial" w:cs="Arial"/>
          <w:color w:val="auto"/>
          <w:sz w:val="24"/>
          <w:szCs w:val="24"/>
        </w:rPr>
        <w:t>,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tendo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o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valor de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DB00B9" w:rsidRPr="000E1673">
        <w:rPr>
          <w:rFonts w:ascii="Arial" w:hAnsi="Arial" w:cs="Arial"/>
          <w:color w:val="auto"/>
          <w:sz w:val="24"/>
          <w:szCs w:val="24"/>
        </w:rPr>
        <w:t>um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) ponto a cada 20 horas, totalizando o limite 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máximo </w:t>
      </w:r>
      <w:r w:rsidRPr="000E1673">
        <w:rPr>
          <w:rFonts w:ascii="Arial" w:hAnsi="Arial" w:cs="Arial"/>
          <w:color w:val="auto"/>
          <w:sz w:val="24"/>
          <w:szCs w:val="24"/>
        </w:rPr>
        <w:t>de soma de 200 h</w:t>
      </w:r>
      <w:r w:rsidR="00DB00B9" w:rsidRPr="000E1673">
        <w:rPr>
          <w:rFonts w:ascii="Arial" w:hAnsi="Arial" w:cs="Arial"/>
          <w:color w:val="auto"/>
          <w:sz w:val="24"/>
          <w:szCs w:val="24"/>
        </w:rPr>
        <w:t>oras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Total máximo 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Pr="000E1673">
        <w:rPr>
          <w:rFonts w:ascii="Arial" w:hAnsi="Arial" w:cs="Arial"/>
          <w:b/>
          <w:color w:val="auto"/>
          <w:sz w:val="24"/>
          <w:szCs w:val="24"/>
        </w:rPr>
        <w:t>0 (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dez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VI - Declaração de Tempo de Serviço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na função pretendida prestado em entidades públicas e/ou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privadas localizadas </w:t>
      </w:r>
      <w:r w:rsidR="00C82E4A" w:rsidRPr="000E1673">
        <w:rPr>
          <w:rFonts w:ascii="Arial" w:hAnsi="Arial" w:cs="Arial"/>
          <w:color w:val="auto"/>
          <w:sz w:val="24"/>
          <w:szCs w:val="24"/>
        </w:rPr>
        <w:t>no município de Taquarussu/MS, 3</w:t>
      </w:r>
      <w:r w:rsidRPr="000E1673">
        <w:rPr>
          <w:rFonts w:ascii="Arial" w:hAnsi="Arial" w:cs="Arial"/>
          <w:color w:val="auto"/>
          <w:sz w:val="24"/>
          <w:szCs w:val="24"/>
        </w:rPr>
        <w:t>,0 (</w:t>
      </w:r>
      <w:r w:rsidR="00C82E4A" w:rsidRPr="000E1673">
        <w:rPr>
          <w:rFonts w:ascii="Arial" w:hAnsi="Arial" w:cs="Arial"/>
          <w:color w:val="auto"/>
          <w:sz w:val="24"/>
          <w:szCs w:val="24"/>
        </w:rPr>
        <w:t>três</w:t>
      </w:r>
      <w:r w:rsidRPr="000E1673">
        <w:rPr>
          <w:rFonts w:ascii="Arial" w:hAnsi="Arial" w:cs="Arial"/>
          <w:color w:val="auto"/>
          <w:sz w:val="24"/>
          <w:szCs w:val="24"/>
        </w:rPr>
        <w:t>) pontos para cada ano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 (365 dias ou 12 meses)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; e/ou Declaração de Tempo de Serviço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na função pretendida prestado em entidades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públicas e</w:t>
      </w:r>
      <w:r w:rsidR="00DB00B9" w:rsidRPr="000E1673">
        <w:rPr>
          <w:rFonts w:ascii="Arial" w:hAnsi="Arial" w:cs="Arial"/>
          <w:color w:val="auto"/>
          <w:sz w:val="24"/>
          <w:szCs w:val="24"/>
        </w:rPr>
        <w:t>/ou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privadas loca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lizadas em outros municípios 1,5 </w:t>
      </w:r>
      <w:r w:rsidRPr="000E1673">
        <w:rPr>
          <w:rFonts w:ascii="Arial" w:hAnsi="Arial" w:cs="Arial"/>
          <w:color w:val="auto"/>
          <w:sz w:val="24"/>
          <w:szCs w:val="24"/>
        </w:rPr>
        <w:t>(um</w:t>
      </w:r>
      <w:r w:rsidR="00591D75" w:rsidRPr="000E1673">
        <w:rPr>
          <w:rFonts w:ascii="Arial" w:hAnsi="Arial" w:cs="Arial"/>
          <w:color w:val="auto"/>
          <w:sz w:val="24"/>
          <w:szCs w:val="24"/>
        </w:rPr>
        <w:t>,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 vírgula cinco</w:t>
      </w:r>
      <w:r w:rsidRPr="000E1673">
        <w:rPr>
          <w:rFonts w:ascii="Arial" w:hAnsi="Arial" w:cs="Arial"/>
          <w:color w:val="auto"/>
          <w:sz w:val="24"/>
          <w:szCs w:val="24"/>
        </w:rPr>
        <w:t>) ponto para cada ano (365 dias ou 12 meses)</w:t>
      </w:r>
      <w:r w:rsidR="00DB00B9" w:rsidRPr="000E1673">
        <w:rPr>
          <w:rFonts w:ascii="Arial" w:hAnsi="Arial" w:cs="Arial"/>
          <w:color w:val="auto"/>
          <w:sz w:val="24"/>
          <w:szCs w:val="24"/>
        </w:rPr>
        <w:t>.S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endo no máximo </w:t>
      </w:r>
      <w:r w:rsidRPr="000E1673">
        <w:rPr>
          <w:rFonts w:ascii="Arial" w:hAnsi="Arial" w:cs="Arial"/>
          <w:b/>
          <w:color w:val="auto"/>
          <w:sz w:val="24"/>
          <w:szCs w:val="24"/>
        </w:rPr>
        <w:t>40,0 (quarenta) pontos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(considerando a somatória do tempo de serviço prestado no município de Taquarussu e fora dele). </w:t>
      </w:r>
      <w:r w:rsidR="00591D75" w:rsidRPr="000E1673">
        <w:rPr>
          <w:rFonts w:ascii="Arial" w:hAnsi="Arial" w:cs="Arial"/>
          <w:color w:val="auto"/>
          <w:sz w:val="24"/>
          <w:szCs w:val="24"/>
        </w:rPr>
        <w:t>Períodos fracionados inferiores a 12 meses ou 365 dias não serão computados.</w:t>
      </w:r>
    </w:p>
    <w:p w:rsidR="00B62E0D" w:rsidRPr="000E1673" w:rsidRDefault="00DB00B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9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.2</w:t>
      </w:r>
      <w:r w:rsidR="00591D75" w:rsidRPr="000E1673">
        <w:rPr>
          <w:rFonts w:ascii="Arial" w:hAnsi="Arial" w:cs="Arial"/>
          <w:color w:val="auto"/>
          <w:sz w:val="24"/>
          <w:szCs w:val="24"/>
        </w:rPr>
        <w:t>.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Nos casos previstos no inciso VI, observa-se que quando houver concomitância de tempo de serviço entre dois ou mais municípios</w:t>
      </w:r>
      <w:r w:rsidR="00791EAE" w:rsidRPr="000E1673">
        <w:rPr>
          <w:rFonts w:ascii="Arial" w:hAnsi="Arial" w:cs="Arial"/>
          <w:color w:val="auto"/>
          <w:sz w:val="24"/>
          <w:szCs w:val="24"/>
        </w:rPr>
        <w:t xml:space="preserve"> ou entidades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, o candidato, obrigatoriamente, deverá fazer opção apenas pelo tempo de serviço referente a </w:t>
      </w:r>
      <w:r w:rsidR="00791EAE" w:rsidRPr="000E1673">
        <w:rPr>
          <w:rFonts w:ascii="Arial" w:hAnsi="Arial" w:cs="Arial"/>
          <w:color w:val="auto"/>
          <w:sz w:val="24"/>
          <w:szCs w:val="24"/>
        </w:rPr>
        <w:t xml:space="preserve">apenas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um município</w:t>
      </w:r>
      <w:r w:rsidR="00791EAE" w:rsidRPr="000E1673">
        <w:rPr>
          <w:rFonts w:ascii="Arial" w:hAnsi="Arial" w:cs="Arial"/>
          <w:color w:val="auto"/>
          <w:sz w:val="24"/>
          <w:szCs w:val="24"/>
        </w:rPr>
        <w:t xml:space="preserve"> ou entidade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="0083130C" w:rsidRPr="000E1673">
        <w:rPr>
          <w:rFonts w:ascii="Arial" w:hAnsi="Arial" w:cs="Arial"/>
          <w:b/>
          <w:color w:val="auto"/>
          <w:sz w:val="24"/>
          <w:szCs w:val="24"/>
        </w:rPr>
        <w:t>0</w:t>
      </w:r>
      <w:r w:rsidRPr="000E1673">
        <w:rPr>
          <w:rFonts w:ascii="Arial" w:hAnsi="Arial" w:cs="Arial"/>
          <w:b/>
          <w:color w:val="auto"/>
          <w:sz w:val="24"/>
          <w:szCs w:val="24"/>
        </w:rPr>
        <w:t>. D</w:t>
      </w:r>
      <w:r w:rsidR="0083130C" w:rsidRPr="000E1673">
        <w:rPr>
          <w:rFonts w:ascii="Arial" w:hAnsi="Arial" w:cs="Arial"/>
          <w:b/>
          <w:color w:val="auto"/>
          <w:sz w:val="24"/>
          <w:szCs w:val="24"/>
        </w:rPr>
        <w:t>A VIGÊNCIA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83130C" w:rsidRPr="000E1673">
        <w:rPr>
          <w:rFonts w:ascii="Arial" w:hAnsi="Arial" w:cs="Arial"/>
          <w:color w:val="auto"/>
          <w:sz w:val="24"/>
          <w:szCs w:val="24"/>
        </w:rPr>
        <w:t>0</w:t>
      </w:r>
      <w:r w:rsidRPr="000E1673">
        <w:rPr>
          <w:rFonts w:ascii="Arial" w:hAnsi="Arial" w:cs="Arial"/>
          <w:color w:val="auto"/>
          <w:sz w:val="24"/>
          <w:szCs w:val="24"/>
        </w:rPr>
        <w:t>.1. O presente Processo Seletivo Simplificado terá validade de 01 (um) ano, podendo ser prorrogado uma vez por igual período, conforme necessidade d</w:t>
      </w:r>
      <w:r w:rsidR="0083130C" w:rsidRPr="000E1673">
        <w:rPr>
          <w:rFonts w:ascii="Arial" w:hAnsi="Arial" w:cs="Arial"/>
          <w:color w:val="auto"/>
          <w:sz w:val="24"/>
          <w:szCs w:val="24"/>
        </w:rPr>
        <w:t>o Poder Executivo Municipal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="0083130C"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Pr="000E1673">
        <w:rPr>
          <w:rFonts w:ascii="Arial" w:hAnsi="Arial" w:cs="Arial"/>
          <w:b/>
          <w:color w:val="auto"/>
          <w:sz w:val="24"/>
          <w:szCs w:val="24"/>
        </w:rPr>
        <w:t>. DAS DISPOSIÇÕES FINAIS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.1. Os profissionais inscritos no Processo Seletivo Simplificado que não obedecerem ao requisito da temporalidade dos vínculos com o serviço público, conforme o artigo 37, inciso IX da Constituição Federal de 1988, </w:t>
      </w:r>
      <w:r w:rsidR="00CB402E" w:rsidRPr="000E1673">
        <w:rPr>
          <w:rFonts w:ascii="Arial" w:hAnsi="Arial" w:cs="Arial"/>
          <w:color w:val="auto"/>
          <w:sz w:val="24"/>
          <w:szCs w:val="24"/>
        </w:rPr>
        <w:t xml:space="preserve">bem como </w:t>
      </w:r>
      <w:r w:rsidRPr="000E1673">
        <w:rPr>
          <w:rFonts w:ascii="Arial" w:hAnsi="Arial" w:cs="Arial"/>
          <w:color w:val="auto"/>
          <w:sz w:val="24"/>
          <w:szCs w:val="24"/>
        </w:rPr>
        <w:t>da Lei Municipal nº 516/2019</w:t>
      </w:r>
      <w:r w:rsidR="00490B31" w:rsidRPr="000E1673">
        <w:rPr>
          <w:rFonts w:ascii="Arial" w:hAnsi="Arial" w:cs="Arial"/>
          <w:color w:val="auto"/>
          <w:sz w:val="24"/>
          <w:szCs w:val="24"/>
        </w:rPr>
        <w:t>,</w:t>
      </w:r>
      <w:r w:rsidR="00364E7F">
        <w:rPr>
          <w:rFonts w:ascii="Arial" w:hAnsi="Arial" w:cs="Arial"/>
          <w:color w:val="auto"/>
          <w:sz w:val="24"/>
          <w:szCs w:val="24"/>
        </w:rPr>
        <w:t xml:space="preserve"> alterada pela Lei Municipal 648/2024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ou tiverem algum outro impedimento temporário no momento da contratação, serão reclassificados no final da lista pela comissão organizadora. </w:t>
      </w: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.2. Havendo prorrogação do PSS o candidato retornará à sua classificação original, de forma que sua eventual contratação será precedida de verificação a respeito da existência ou não do impedimento que ocasionou sua reclassificação;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.3. Após analisar o recurso, </w:t>
      </w:r>
      <w:r w:rsidR="00C10F41" w:rsidRPr="000E1673">
        <w:rPr>
          <w:rFonts w:ascii="Arial" w:hAnsi="Arial" w:cs="Arial"/>
          <w:color w:val="auto"/>
          <w:sz w:val="24"/>
          <w:szCs w:val="24"/>
        </w:rPr>
        <w:t>a Secretaria competente e a Comissão Organizadora emitirão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parecer no prazo de 48 horas.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.4. O candidato será declarado desistente em caso de não comparecimento no prazo estabelecido no Edital de Convocação, sendo dispensada a assinatura de termo de desistência, bastando a comissão organizadora do processo atestar a desistência, lavrando-a em ata. Neste caso, o Edital deverá constar o motivo da desistência, sendo publicado no Diário Oficial do Município.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.5. A Secretaria</w:t>
      </w:r>
      <w:r w:rsidR="00490B31" w:rsidRPr="000E1673">
        <w:rPr>
          <w:rFonts w:ascii="Arial" w:hAnsi="Arial" w:cs="Arial"/>
          <w:color w:val="auto"/>
          <w:sz w:val="24"/>
          <w:szCs w:val="24"/>
        </w:rPr>
        <w:t xml:space="preserve"> de Assistência Social</w:t>
      </w:r>
      <w:r w:rsidR="00141423">
        <w:rPr>
          <w:rFonts w:ascii="Arial" w:hAnsi="Arial" w:cs="Arial"/>
          <w:color w:val="auto"/>
          <w:sz w:val="24"/>
          <w:szCs w:val="24"/>
        </w:rPr>
        <w:t xml:space="preserve"> poderá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a qualquer tempo, para efeito de análise e seleção, solicitar informações e/ou esclarecimentos aos classificados no</w:t>
      </w:r>
      <w:r w:rsidR="00490B31" w:rsidRPr="000E1673">
        <w:rPr>
          <w:rFonts w:ascii="Arial" w:hAnsi="Arial" w:cs="Arial"/>
          <w:color w:val="auto"/>
          <w:sz w:val="24"/>
          <w:szCs w:val="24"/>
        </w:rPr>
        <w:t xml:space="preserve"> presente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Processo Seletivo Simplificado.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.6. A classificação final do Processo Seletivo Simplificado a que se refere este Edital, não assegura aos candidatos a contratação, mas tão somente a expectativa de ser contratado obedecendo </w:t>
      </w:r>
      <w:r w:rsidR="00C10F41" w:rsidRPr="000E1673">
        <w:rPr>
          <w:rFonts w:ascii="Arial" w:hAnsi="Arial" w:cs="Arial"/>
          <w:color w:val="auto"/>
          <w:sz w:val="24"/>
          <w:szCs w:val="24"/>
        </w:rPr>
        <w:t>à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rigorosa ordem de classificação, a existência de carência temporária, o interesse e a conveniência administrativa.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.7. Os casos omissos serão resolvidos pela </w:t>
      </w:r>
      <w:r w:rsidR="00490B31" w:rsidRPr="000E1673">
        <w:rPr>
          <w:rFonts w:ascii="Arial" w:hAnsi="Arial" w:cs="Arial"/>
          <w:color w:val="auto"/>
          <w:sz w:val="24"/>
          <w:szCs w:val="24"/>
        </w:rPr>
        <w:t>Comissão Organizadora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hd w:val="clear" w:color="auto" w:fill="FFFFFF"/>
        <w:spacing w:before="120" w:after="120"/>
        <w:jc w:val="right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Taquarussu-MS, </w:t>
      </w:r>
      <w:r w:rsidR="00DB2411">
        <w:rPr>
          <w:rFonts w:ascii="Arial" w:hAnsi="Arial" w:cs="Arial"/>
          <w:color w:val="auto"/>
          <w:sz w:val="24"/>
          <w:szCs w:val="24"/>
        </w:rPr>
        <w:t>05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DB2411">
        <w:rPr>
          <w:rFonts w:ascii="Arial" w:hAnsi="Arial" w:cs="Arial"/>
          <w:color w:val="auto"/>
          <w:sz w:val="24"/>
          <w:szCs w:val="24"/>
        </w:rPr>
        <w:t>maio</w:t>
      </w:r>
      <w:r w:rsidR="00141423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shd w:val="clear" w:color="auto" w:fill="FFFFFF"/>
        <w:spacing w:before="120" w:after="120"/>
        <w:jc w:val="right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B62E0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490B31" w:rsidRPr="000E1673" w:rsidRDefault="00490B31" w:rsidP="00141423">
      <w:pPr>
        <w:shd w:val="clear" w:color="auto" w:fill="FFFFFF"/>
        <w:spacing w:before="120" w:after="120"/>
        <w:rPr>
          <w:rFonts w:ascii="Arial" w:hAnsi="Arial" w:cs="Arial"/>
          <w:b/>
          <w:color w:val="auto"/>
          <w:sz w:val="24"/>
          <w:szCs w:val="24"/>
        </w:rPr>
      </w:pPr>
    </w:p>
    <w:p w:rsidR="00CF335C" w:rsidRPr="000E1673" w:rsidRDefault="00CF335C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90B31" w:rsidRPr="000E1673" w:rsidRDefault="00490B31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90B31" w:rsidRPr="000E1673" w:rsidRDefault="00490B31">
      <w:pPr>
        <w:shd w:val="clear" w:color="auto" w:fill="FFFFFF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________________________________________________</w:t>
      </w:r>
      <w:r w:rsidRPr="000E1673">
        <w:rPr>
          <w:rFonts w:ascii="Arial" w:hAnsi="Arial" w:cs="Arial"/>
          <w:b/>
          <w:color w:val="auto"/>
          <w:sz w:val="24"/>
          <w:szCs w:val="24"/>
        </w:rPr>
        <w:br/>
      </w:r>
      <w:r w:rsidR="00095662">
        <w:rPr>
          <w:rFonts w:ascii="Arial" w:hAnsi="Arial" w:cs="Arial"/>
          <w:b/>
          <w:color w:val="auto"/>
          <w:sz w:val="24"/>
          <w:szCs w:val="24"/>
        </w:rPr>
        <w:t xml:space="preserve">CLEIDE SOARES DE </w:t>
      </w:r>
      <w:r w:rsidR="009638FA">
        <w:rPr>
          <w:rFonts w:ascii="Arial" w:hAnsi="Arial" w:cs="Arial"/>
          <w:b/>
          <w:color w:val="auto"/>
          <w:sz w:val="24"/>
          <w:szCs w:val="24"/>
        </w:rPr>
        <w:t>OLIVEIRA</w:t>
      </w:r>
    </w:p>
    <w:p w:rsidR="00490B31" w:rsidRDefault="00490B31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Secretária Municipal de Assistência Social</w:t>
      </w:r>
    </w:p>
    <w:p w:rsidR="00830FA0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30FA0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30FA0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30FA0" w:rsidRPr="000E1673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sectPr w:rsidR="00830FA0" w:rsidRPr="000E1673" w:rsidSect="00461AED">
      <w:headerReference w:type="default" r:id="rId10"/>
      <w:footerReference w:type="default" r:id="rId11"/>
      <w:pgSz w:w="11906" w:h="16838"/>
      <w:pgMar w:top="1417" w:right="99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02" w:rsidRDefault="00C23A02">
      <w:r>
        <w:separator/>
      </w:r>
    </w:p>
  </w:endnote>
  <w:endnote w:type="continuationSeparator" w:id="1">
    <w:p w:rsidR="00C23A02" w:rsidRDefault="00C2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67" w:rsidRPr="00381A67" w:rsidRDefault="00381A67" w:rsidP="00381A67">
    <w:pPr>
      <w:pBdr>
        <w:top w:val="single" w:sz="24" w:space="1" w:color="000000"/>
      </w:pBdr>
      <w:tabs>
        <w:tab w:val="left" w:pos="8742"/>
      </w:tabs>
      <w:ind w:left="-181" w:right="-79" w:hanging="16"/>
      <w:jc w:val="center"/>
      <w:rPr>
        <w:rFonts w:ascii="Arial" w:eastAsia="Arial" w:hAnsi="Arial" w:cs="Arial"/>
        <w:sz w:val="18"/>
        <w:szCs w:val="18"/>
      </w:rPr>
    </w:pPr>
    <w:r w:rsidRPr="00381A67">
      <w:rPr>
        <w:rFonts w:ascii="Arial" w:eastAsia="Arial" w:hAnsi="Arial" w:cs="Arial"/>
        <w:sz w:val="18"/>
        <w:szCs w:val="18"/>
      </w:rPr>
      <w:t>RUA ALCIDES SÃOVESSO, 267 TELEFAX (067) 3444-1122- CEP 79.765-000 TAQUARUSSU-MS</w:t>
    </w:r>
  </w:p>
  <w:p w:rsidR="00381A67" w:rsidRPr="00381A67" w:rsidRDefault="00381A67" w:rsidP="00381A67">
    <w:pPr>
      <w:pBdr>
        <w:top w:val="single" w:sz="24" w:space="1" w:color="000000"/>
      </w:pBdr>
      <w:tabs>
        <w:tab w:val="left" w:pos="8742"/>
      </w:tabs>
      <w:ind w:left="-181" w:right="-79" w:hanging="16"/>
      <w:jc w:val="center"/>
      <w:rPr>
        <w:rFonts w:ascii="Arial" w:eastAsia="Arial" w:hAnsi="Arial" w:cs="Arial"/>
        <w:sz w:val="18"/>
        <w:szCs w:val="18"/>
      </w:rPr>
    </w:pPr>
    <w:r w:rsidRPr="00381A67">
      <w:rPr>
        <w:rFonts w:ascii="Arial" w:eastAsia="Arial" w:hAnsi="Arial" w:cs="Arial"/>
        <w:sz w:val="18"/>
        <w:szCs w:val="18"/>
      </w:rPr>
      <w:t>www.taquarussu.ms.gov.br</w:t>
    </w:r>
  </w:p>
  <w:p w:rsidR="00381A67" w:rsidRPr="00381A67" w:rsidRDefault="00A51E6A" w:rsidP="00381A67">
    <w:pPr>
      <w:widowControl w:val="0"/>
      <w:tabs>
        <w:tab w:val="center" w:pos="4252"/>
        <w:tab w:val="right" w:pos="8504"/>
      </w:tabs>
      <w:jc w:val="right"/>
      <w:rPr>
        <w:rFonts w:ascii="Arial" w:eastAsia="Arial" w:hAnsi="Arial" w:cs="Arial"/>
      </w:rPr>
    </w:pPr>
    <w:r w:rsidRPr="00381A67">
      <w:rPr>
        <w:rFonts w:ascii="Arial" w:eastAsia="Arial" w:hAnsi="Arial" w:cs="Arial"/>
      </w:rPr>
      <w:fldChar w:fldCharType="begin"/>
    </w:r>
    <w:r w:rsidR="00381A67" w:rsidRPr="00381A67">
      <w:rPr>
        <w:rFonts w:ascii="Arial" w:eastAsia="Arial" w:hAnsi="Arial" w:cs="Arial"/>
      </w:rPr>
      <w:instrText>PAGE</w:instrText>
    </w:r>
    <w:r w:rsidRPr="00381A67">
      <w:rPr>
        <w:rFonts w:ascii="Arial" w:eastAsia="Arial" w:hAnsi="Arial" w:cs="Arial"/>
      </w:rPr>
      <w:fldChar w:fldCharType="separate"/>
    </w:r>
    <w:r w:rsidR="00060441">
      <w:rPr>
        <w:rFonts w:ascii="Arial" w:eastAsia="Arial" w:hAnsi="Arial" w:cs="Arial"/>
        <w:noProof/>
      </w:rPr>
      <w:t>10</w:t>
    </w:r>
    <w:r w:rsidRPr="00381A67"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02" w:rsidRDefault="00C23A02">
      <w:r>
        <w:separator/>
      </w:r>
    </w:p>
  </w:footnote>
  <w:footnote w:type="continuationSeparator" w:id="1">
    <w:p w:rsidR="00C23A02" w:rsidRDefault="00C2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bottom w:val="single" w:sz="24" w:space="0" w:color="000000"/>
      </w:tblBorders>
      <w:tblLayout w:type="fixed"/>
      <w:tblLook w:val="0000"/>
    </w:tblPr>
    <w:tblGrid>
      <w:gridCol w:w="1156"/>
      <w:gridCol w:w="6921"/>
      <w:gridCol w:w="1774"/>
    </w:tblGrid>
    <w:tr w:rsidR="008202C4" w:rsidRPr="008202C4" w:rsidTr="00B96159">
      <w:trPr>
        <w:trHeight w:val="1675"/>
      </w:trPr>
      <w:tc>
        <w:tcPr>
          <w:tcW w:w="1156" w:type="dxa"/>
        </w:tcPr>
        <w:p w:rsidR="008202C4" w:rsidRPr="008202C4" w:rsidRDefault="00A51E6A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ind w:left="-213" w:right="360"/>
            <w:rPr>
              <w:rFonts w:ascii="Arial" w:eastAsia="Arial" w:hAnsi="Arial" w:cs="Arial"/>
              <w:color w:val="auto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auto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-13.05pt;margin-top:-4.35pt;width:94.45pt;height:76.7pt;z-index:251658240;mso-position-horizontal-relative:margin" fillcolor="window">
                <v:imagedata r:id="rId1" o:title=""/>
                <w10:wrap anchorx="margin"/>
              </v:shape>
              <o:OLEObject Type="Embed" ProgID="PBrush" ShapeID="_x0000_s2051" DrawAspect="Content" ObjectID="_1808037863" r:id="rId2"/>
            </w:pict>
          </w:r>
        </w:p>
      </w:tc>
      <w:tc>
        <w:tcPr>
          <w:tcW w:w="6921" w:type="dxa"/>
        </w:tcPr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ind w:right="-496"/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8202C4">
            <w:rPr>
              <w:rFonts w:ascii="Arial" w:eastAsia="Arial" w:hAnsi="Arial" w:cs="Arial"/>
              <w:b/>
              <w:sz w:val="22"/>
              <w:szCs w:val="22"/>
            </w:rPr>
            <w:t>PREFEITURA MUNICIPAL DE TAQUARUSSU - MS</w:t>
          </w: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</w:rPr>
          </w:pPr>
          <w:r w:rsidRPr="008202C4">
            <w:rPr>
              <w:rFonts w:ascii="Arial" w:eastAsia="Arial" w:hAnsi="Arial" w:cs="Arial"/>
              <w:b/>
            </w:rPr>
            <w:t>CNPJ nº 03.923.703/0001-80.</w:t>
          </w: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  <w:sz w:val="6"/>
              <w:szCs w:val="6"/>
            </w:rPr>
          </w:pP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 w:rsidRPr="008202C4">
            <w:rPr>
              <w:rFonts w:ascii="Arial" w:eastAsia="Arial" w:hAnsi="Arial" w:cs="Arial"/>
              <w:color w:val="0000FF"/>
              <w:sz w:val="28"/>
              <w:szCs w:val="28"/>
              <w:u w:val="single"/>
            </w:rPr>
            <w:t>Juntos Construindo um Novo Tempo!</w:t>
          </w:r>
        </w:p>
      </w:tc>
      <w:tc>
        <w:tcPr>
          <w:tcW w:w="1774" w:type="dxa"/>
        </w:tcPr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ind w:left="821"/>
            <w:jc w:val="both"/>
            <w:outlineLvl w:val="0"/>
            <w:rPr>
              <w:rFonts w:ascii="Arial" w:eastAsia="Arial" w:hAnsi="Arial" w:cs="Arial"/>
              <w:b/>
              <w:color w:val="0000FF"/>
              <w:sz w:val="28"/>
              <w:szCs w:val="28"/>
              <w:u w:val="single"/>
            </w:rPr>
          </w:pPr>
          <w:r w:rsidRPr="008202C4">
            <w:rPr>
              <w:rFonts w:ascii="Arial" w:eastAsia="Arial" w:hAnsi="Arial" w:cs="Arial"/>
              <w:b/>
              <w:noProof/>
              <w:color w:val="auto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34925</wp:posOffset>
                </wp:positionV>
                <wp:extent cx="1200150" cy="666750"/>
                <wp:effectExtent l="0" t="0" r="0" b="0"/>
                <wp:wrapNone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202C4" w:rsidRPr="008202C4" w:rsidRDefault="008202C4" w:rsidP="008202C4">
    <w:pPr>
      <w:widowControl w:val="0"/>
      <w:tabs>
        <w:tab w:val="center" w:pos="4252"/>
        <w:tab w:val="right" w:pos="8504"/>
      </w:tabs>
      <w:rPr>
        <w:rFonts w:ascii="Arial" w:eastAsia="Arial" w:hAnsi="Arial" w:cs="Arial"/>
        <w:sz w:val="6"/>
        <w:szCs w:val="6"/>
      </w:rPr>
    </w:pPr>
  </w:p>
  <w:p w:rsidR="00B62E0D" w:rsidRPr="008202C4" w:rsidRDefault="00B62E0D" w:rsidP="008202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2E0D"/>
    <w:rsid w:val="00003595"/>
    <w:rsid w:val="00030286"/>
    <w:rsid w:val="0003739D"/>
    <w:rsid w:val="00040589"/>
    <w:rsid w:val="00044CA3"/>
    <w:rsid w:val="00060441"/>
    <w:rsid w:val="00062E77"/>
    <w:rsid w:val="0006348D"/>
    <w:rsid w:val="00081DA0"/>
    <w:rsid w:val="00083EC9"/>
    <w:rsid w:val="00095662"/>
    <w:rsid w:val="000C0D2F"/>
    <w:rsid w:val="000C52E6"/>
    <w:rsid w:val="000D6C24"/>
    <w:rsid w:val="000E1673"/>
    <w:rsid w:val="000F7637"/>
    <w:rsid w:val="00113602"/>
    <w:rsid w:val="00132ED7"/>
    <w:rsid w:val="00135A7A"/>
    <w:rsid w:val="00141423"/>
    <w:rsid w:val="0015213E"/>
    <w:rsid w:val="001560E5"/>
    <w:rsid w:val="001564E6"/>
    <w:rsid w:val="00191F12"/>
    <w:rsid w:val="001F0121"/>
    <w:rsid w:val="002021C8"/>
    <w:rsid w:val="00214879"/>
    <w:rsid w:val="00217A9E"/>
    <w:rsid w:val="00224754"/>
    <w:rsid w:val="002B2787"/>
    <w:rsid w:val="002C6C92"/>
    <w:rsid w:val="002D6EC6"/>
    <w:rsid w:val="002E53FF"/>
    <w:rsid w:val="002E764C"/>
    <w:rsid w:val="00315C08"/>
    <w:rsid w:val="00317469"/>
    <w:rsid w:val="00322204"/>
    <w:rsid w:val="00364E7F"/>
    <w:rsid w:val="0036771F"/>
    <w:rsid w:val="00373944"/>
    <w:rsid w:val="00381A67"/>
    <w:rsid w:val="00395E6C"/>
    <w:rsid w:val="003C2719"/>
    <w:rsid w:val="003D05CF"/>
    <w:rsid w:val="003D354E"/>
    <w:rsid w:val="003E2617"/>
    <w:rsid w:val="003E3EF2"/>
    <w:rsid w:val="003F47AA"/>
    <w:rsid w:val="003F5123"/>
    <w:rsid w:val="0040508D"/>
    <w:rsid w:val="004074F6"/>
    <w:rsid w:val="00412365"/>
    <w:rsid w:val="00420D16"/>
    <w:rsid w:val="00461AED"/>
    <w:rsid w:val="00463872"/>
    <w:rsid w:val="004662E5"/>
    <w:rsid w:val="00490B31"/>
    <w:rsid w:val="0049230A"/>
    <w:rsid w:val="0049653B"/>
    <w:rsid w:val="0049785C"/>
    <w:rsid w:val="004A7D3F"/>
    <w:rsid w:val="004D08D6"/>
    <w:rsid w:val="00501435"/>
    <w:rsid w:val="00515024"/>
    <w:rsid w:val="005177C1"/>
    <w:rsid w:val="00532B86"/>
    <w:rsid w:val="0055080F"/>
    <w:rsid w:val="00550ADA"/>
    <w:rsid w:val="005629D5"/>
    <w:rsid w:val="005650CA"/>
    <w:rsid w:val="00565C97"/>
    <w:rsid w:val="00581743"/>
    <w:rsid w:val="00583CDE"/>
    <w:rsid w:val="00591186"/>
    <w:rsid w:val="00591D75"/>
    <w:rsid w:val="00596240"/>
    <w:rsid w:val="005977CB"/>
    <w:rsid w:val="005D2DC5"/>
    <w:rsid w:val="005E35E5"/>
    <w:rsid w:val="005E4CF7"/>
    <w:rsid w:val="005E54C1"/>
    <w:rsid w:val="005F15B2"/>
    <w:rsid w:val="00605775"/>
    <w:rsid w:val="006277CF"/>
    <w:rsid w:val="00637D83"/>
    <w:rsid w:val="006459E9"/>
    <w:rsid w:val="00676CCF"/>
    <w:rsid w:val="00681FE3"/>
    <w:rsid w:val="00683887"/>
    <w:rsid w:val="00684876"/>
    <w:rsid w:val="006935EB"/>
    <w:rsid w:val="006B44DF"/>
    <w:rsid w:val="006B4C06"/>
    <w:rsid w:val="006E2E14"/>
    <w:rsid w:val="006E3A9B"/>
    <w:rsid w:val="007275E8"/>
    <w:rsid w:val="0074537B"/>
    <w:rsid w:val="00751965"/>
    <w:rsid w:val="0076670B"/>
    <w:rsid w:val="0078181D"/>
    <w:rsid w:val="00791EAE"/>
    <w:rsid w:val="007C13F6"/>
    <w:rsid w:val="007C16AB"/>
    <w:rsid w:val="007F58D6"/>
    <w:rsid w:val="008001A3"/>
    <w:rsid w:val="008101F0"/>
    <w:rsid w:val="008202C4"/>
    <w:rsid w:val="00830FA0"/>
    <w:rsid w:val="0083130C"/>
    <w:rsid w:val="00884972"/>
    <w:rsid w:val="00886F8D"/>
    <w:rsid w:val="00887127"/>
    <w:rsid w:val="00895A7A"/>
    <w:rsid w:val="008A18E9"/>
    <w:rsid w:val="008A36C1"/>
    <w:rsid w:val="008B4678"/>
    <w:rsid w:val="008C280C"/>
    <w:rsid w:val="008D4177"/>
    <w:rsid w:val="008E4082"/>
    <w:rsid w:val="008F2513"/>
    <w:rsid w:val="00910A53"/>
    <w:rsid w:val="00920287"/>
    <w:rsid w:val="00932557"/>
    <w:rsid w:val="00932A85"/>
    <w:rsid w:val="00933923"/>
    <w:rsid w:val="009355E5"/>
    <w:rsid w:val="00951A99"/>
    <w:rsid w:val="009524F8"/>
    <w:rsid w:val="009638FA"/>
    <w:rsid w:val="0097149C"/>
    <w:rsid w:val="00986B48"/>
    <w:rsid w:val="00997D91"/>
    <w:rsid w:val="009B1234"/>
    <w:rsid w:val="009B1BB7"/>
    <w:rsid w:val="009B3AD1"/>
    <w:rsid w:val="009F1558"/>
    <w:rsid w:val="00A0241D"/>
    <w:rsid w:val="00A12C7E"/>
    <w:rsid w:val="00A32EA6"/>
    <w:rsid w:val="00A51E6A"/>
    <w:rsid w:val="00A57723"/>
    <w:rsid w:val="00A71AE3"/>
    <w:rsid w:val="00A84E6A"/>
    <w:rsid w:val="00A901E4"/>
    <w:rsid w:val="00AA5618"/>
    <w:rsid w:val="00AA77E1"/>
    <w:rsid w:val="00AB2B04"/>
    <w:rsid w:val="00AC4F52"/>
    <w:rsid w:val="00AD1A11"/>
    <w:rsid w:val="00AF1E07"/>
    <w:rsid w:val="00B11B66"/>
    <w:rsid w:val="00B13FBD"/>
    <w:rsid w:val="00B62E0D"/>
    <w:rsid w:val="00B7153F"/>
    <w:rsid w:val="00B73F63"/>
    <w:rsid w:val="00B7541E"/>
    <w:rsid w:val="00BA17BC"/>
    <w:rsid w:val="00BA7F34"/>
    <w:rsid w:val="00BF51A1"/>
    <w:rsid w:val="00C10F41"/>
    <w:rsid w:val="00C20083"/>
    <w:rsid w:val="00C23A02"/>
    <w:rsid w:val="00C31B32"/>
    <w:rsid w:val="00C44D2F"/>
    <w:rsid w:val="00C82DE6"/>
    <w:rsid w:val="00C82E4A"/>
    <w:rsid w:val="00CB402E"/>
    <w:rsid w:val="00CC4D7D"/>
    <w:rsid w:val="00CF335C"/>
    <w:rsid w:val="00D06AD9"/>
    <w:rsid w:val="00D354D3"/>
    <w:rsid w:val="00D37FB8"/>
    <w:rsid w:val="00D50B01"/>
    <w:rsid w:val="00D603DC"/>
    <w:rsid w:val="00D808F9"/>
    <w:rsid w:val="00DB00B9"/>
    <w:rsid w:val="00DB2411"/>
    <w:rsid w:val="00DB32C1"/>
    <w:rsid w:val="00DC1E59"/>
    <w:rsid w:val="00DC563E"/>
    <w:rsid w:val="00DF1915"/>
    <w:rsid w:val="00DF2466"/>
    <w:rsid w:val="00DF31BE"/>
    <w:rsid w:val="00DF3873"/>
    <w:rsid w:val="00DF51BF"/>
    <w:rsid w:val="00E03C36"/>
    <w:rsid w:val="00E85FD7"/>
    <w:rsid w:val="00E93A89"/>
    <w:rsid w:val="00ED127B"/>
    <w:rsid w:val="00EE3AB5"/>
    <w:rsid w:val="00F0069F"/>
    <w:rsid w:val="00F03A77"/>
    <w:rsid w:val="00F04C7D"/>
    <w:rsid w:val="00F064DC"/>
    <w:rsid w:val="00F16242"/>
    <w:rsid w:val="00F221CF"/>
    <w:rsid w:val="00F40B3A"/>
    <w:rsid w:val="00F42913"/>
    <w:rsid w:val="00F45151"/>
    <w:rsid w:val="00F464EA"/>
    <w:rsid w:val="00F75A19"/>
    <w:rsid w:val="00F9342F"/>
    <w:rsid w:val="00F93F43"/>
    <w:rsid w:val="00FC6371"/>
    <w:rsid w:val="00FE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32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5F3A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Ttulo2">
    <w:name w:val="heading 2"/>
    <w:basedOn w:val="Normal1"/>
    <w:next w:val="Normal1"/>
    <w:uiPriority w:val="9"/>
    <w:unhideWhenUsed/>
    <w:qFormat/>
    <w:rsid w:val="00A026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3A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b/>
      <w:bCs/>
      <w:color w:val="auto"/>
      <w:sz w:val="32"/>
      <w:szCs w:val="24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A026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A026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A026E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E5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A026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026E1"/>
  </w:style>
  <w:style w:type="table" w:customStyle="1" w:styleId="TableNormal0">
    <w:name w:val="Table Normal"/>
    <w:rsid w:val="00A02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161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6132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416132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4E6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E61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64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49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rsid w:val="001A5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F3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AEE"/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AEE"/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F3AEE"/>
    <w:rPr>
      <w:rFonts w:ascii="Arial" w:eastAsia="Times New Roman" w:hAnsi="Arial" w:cs="Arial"/>
      <w:b/>
      <w:bCs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5F3AEE"/>
    <w:rPr>
      <w:rFonts w:ascii="Times New Roman" w:eastAsia="Times New Roman" w:hAnsi="Times New Roman"/>
      <w:b/>
      <w:bCs/>
      <w:sz w:val="3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C1C5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F63343"/>
    <w:rPr>
      <w:rFonts w:ascii="Verdana" w:hAnsi="Verdana" w:hint="default"/>
      <w:b w:val="0"/>
      <w:bCs w:val="0"/>
      <w:i w:val="0"/>
      <w:iCs w:val="0"/>
      <w:color w:val="24202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700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03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030"/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0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030"/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A6BB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2E53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026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026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A026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2E53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2E53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2E53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AD1A1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50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quarussu.ms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2da04da2b3fed0e0&amp;q=psicossocial&amp;spell=1&amp;sa=X&amp;ved=2ahUKEwjF8-fPh-aJAxXILrkGHQHYCKAQBSgAegQIDB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Zzrj1iehuy9TGvi2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ysGOjRghGdyQtSUl0TeFd/qBA==">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3149</Words>
  <Characters>17008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User</cp:lastModifiedBy>
  <cp:revision>56</cp:revision>
  <cp:lastPrinted>2024-11-25T14:37:00Z</cp:lastPrinted>
  <dcterms:created xsi:type="dcterms:W3CDTF">2024-11-12T15:44:00Z</dcterms:created>
  <dcterms:modified xsi:type="dcterms:W3CDTF">2025-05-06T14:58:00Z</dcterms:modified>
</cp:coreProperties>
</file>