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FAF" w:rsidRDefault="005629D5">
      <w:pPr>
        <w:tabs>
          <w:tab w:val="left" w:pos="8137"/>
        </w:tabs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0E1673">
        <w:rPr>
          <w:rFonts w:ascii="Arial" w:hAnsi="Arial" w:cs="Arial"/>
          <w:b/>
          <w:color w:val="auto"/>
          <w:sz w:val="24"/>
          <w:szCs w:val="24"/>
        </w:rPr>
        <w:t xml:space="preserve"> PROCESSO SELETIVO SIMPLIFICADO PARA A </w:t>
      </w:r>
      <w:r w:rsidR="001D48DC">
        <w:rPr>
          <w:rFonts w:ascii="Arial" w:hAnsi="Arial" w:cs="Arial"/>
          <w:b/>
          <w:color w:val="auto"/>
          <w:sz w:val="24"/>
          <w:szCs w:val="24"/>
        </w:rPr>
        <w:t xml:space="preserve">CONTRATAÇÂO DE PROFISSIONAL </w:t>
      </w:r>
      <w:r w:rsidR="001D48DC">
        <w:rPr>
          <w:rFonts w:ascii="Arial" w:hAnsi="Arial" w:cs="Arial"/>
          <w:b/>
          <w:bCs/>
          <w:color w:val="auto"/>
          <w:sz w:val="24"/>
          <w:szCs w:val="24"/>
        </w:rPr>
        <w:t>TEMPORÁRIO</w:t>
      </w:r>
      <w:r w:rsidR="00684876">
        <w:rPr>
          <w:rFonts w:ascii="Arial" w:hAnsi="Arial" w:cs="Arial"/>
          <w:b/>
          <w:bCs/>
          <w:color w:val="auto"/>
          <w:sz w:val="24"/>
          <w:szCs w:val="24"/>
        </w:rPr>
        <w:t xml:space="preserve"> NA ÁREA</w:t>
      </w:r>
      <w:r w:rsidR="00951A99" w:rsidRPr="000E1673">
        <w:rPr>
          <w:rFonts w:ascii="Arial" w:hAnsi="Arial" w:cs="Arial"/>
          <w:b/>
          <w:bCs/>
          <w:color w:val="auto"/>
          <w:sz w:val="24"/>
          <w:szCs w:val="24"/>
        </w:rPr>
        <w:t xml:space="preserve"> DA ASSISTÊNCIA SOCIAL</w:t>
      </w:r>
      <w:r w:rsidR="00C80FAF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986B48" w:rsidRPr="000E1673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B62E0D" w:rsidRPr="000E1673" w:rsidRDefault="00986B48">
      <w:pPr>
        <w:tabs>
          <w:tab w:val="left" w:pos="8137"/>
        </w:tabs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0E1673">
        <w:rPr>
          <w:rFonts w:ascii="Arial" w:hAnsi="Arial" w:cs="Arial"/>
          <w:b/>
          <w:color w:val="auto"/>
          <w:sz w:val="24"/>
          <w:szCs w:val="24"/>
        </w:rPr>
        <w:t>PSS Nº</w:t>
      </w:r>
      <w:r w:rsidR="005629D5" w:rsidRPr="000E1673">
        <w:rPr>
          <w:rFonts w:ascii="Arial" w:hAnsi="Arial" w:cs="Arial"/>
          <w:b/>
          <w:color w:val="auto"/>
          <w:sz w:val="24"/>
          <w:szCs w:val="24"/>
        </w:rPr>
        <w:t xml:space="preserve"> 00</w:t>
      </w:r>
      <w:r w:rsidR="00274E4E">
        <w:rPr>
          <w:rFonts w:ascii="Arial" w:hAnsi="Arial" w:cs="Arial"/>
          <w:b/>
          <w:color w:val="auto"/>
          <w:sz w:val="24"/>
          <w:szCs w:val="24"/>
        </w:rPr>
        <w:t>8</w:t>
      </w:r>
      <w:r w:rsidR="000F7637">
        <w:rPr>
          <w:rFonts w:ascii="Arial" w:hAnsi="Arial" w:cs="Arial"/>
          <w:b/>
          <w:color w:val="auto"/>
          <w:sz w:val="24"/>
          <w:szCs w:val="24"/>
        </w:rPr>
        <w:t>/2025</w:t>
      </w:r>
    </w:p>
    <w:p w:rsidR="00B62E0D" w:rsidRPr="000E1673" w:rsidRDefault="00B62E0D">
      <w:pPr>
        <w:tabs>
          <w:tab w:val="left" w:pos="8137"/>
        </w:tabs>
        <w:spacing w:before="120" w:after="120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B62E0D" w:rsidRDefault="005629D5">
      <w:pPr>
        <w:tabs>
          <w:tab w:val="left" w:pos="8137"/>
        </w:tabs>
        <w:spacing w:before="120" w:after="12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0E1673">
        <w:rPr>
          <w:rFonts w:ascii="Arial" w:hAnsi="Arial" w:cs="Arial"/>
          <w:b/>
          <w:color w:val="auto"/>
          <w:sz w:val="24"/>
          <w:szCs w:val="24"/>
        </w:rPr>
        <w:t xml:space="preserve">EDITAL DE </w:t>
      </w:r>
      <w:r w:rsidR="00583CDE">
        <w:rPr>
          <w:rFonts w:ascii="Arial" w:hAnsi="Arial" w:cs="Arial"/>
          <w:b/>
          <w:color w:val="auto"/>
          <w:sz w:val="24"/>
          <w:szCs w:val="24"/>
        </w:rPr>
        <w:t>ABERTURA Nº 001</w:t>
      </w:r>
      <w:r w:rsidRPr="000E1673">
        <w:rPr>
          <w:rFonts w:ascii="Arial" w:hAnsi="Arial" w:cs="Arial"/>
          <w:b/>
          <w:color w:val="auto"/>
          <w:sz w:val="24"/>
          <w:szCs w:val="24"/>
        </w:rPr>
        <w:t>/202</w:t>
      </w:r>
      <w:r w:rsidR="000F7637">
        <w:rPr>
          <w:rFonts w:ascii="Arial" w:hAnsi="Arial" w:cs="Arial"/>
          <w:b/>
          <w:color w:val="auto"/>
          <w:sz w:val="24"/>
          <w:szCs w:val="24"/>
        </w:rPr>
        <w:t>5</w:t>
      </w:r>
    </w:p>
    <w:p w:rsidR="008001A3" w:rsidRPr="000E1673" w:rsidRDefault="008001A3">
      <w:pPr>
        <w:tabs>
          <w:tab w:val="left" w:pos="8137"/>
        </w:tabs>
        <w:spacing w:before="120" w:after="120"/>
        <w:jc w:val="center"/>
        <w:rPr>
          <w:rFonts w:ascii="Arial" w:hAnsi="Arial" w:cs="Arial"/>
          <w:color w:val="auto"/>
          <w:sz w:val="24"/>
          <w:szCs w:val="24"/>
        </w:rPr>
      </w:pPr>
    </w:p>
    <w:p w:rsidR="00B62E0D" w:rsidRPr="000E1673" w:rsidRDefault="005629D5">
      <w:pPr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 xml:space="preserve">A </w:t>
      </w:r>
      <w:r w:rsidR="00A901E4" w:rsidRPr="000E1673">
        <w:rPr>
          <w:rFonts w:ascii="Arial" w:hAnsi="Arial" w:cs="Arial"/>
          <w:color w:val="auto"/>
          <w:sz w:val="24"/>
          <w:szCs w:val="24"/>
        </w:rPr>
        <w:t>SECRETARIA MUNICIPAL DE ASSISTÊNCIA SOCIAL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 DE TAQUARUSSU, no uso de suas atribuições legais e com fundamento no art. 37, inciso IX da Constituição Federal, art. 27, inciso IX da Constituição Estadual, na Lei Municipal 516/2019 de 16 de dezembro de 2019 alterada pela Lei Municipal nº </w:t>
      </w:r>
      <w:r w:rsidR="00DC563E">
        <w:rPr>
          <w:rFonts w:ascii="Arial" w:hAnsi="Arial" w:cs="Arial"/>
          <w:color w:val="auto"/>
          <w:sz w:val="24"/>
          <w:szCs w:val="24"/>
        </w:rPr>
        <w:t>648/2024 de 29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 de </w:t>
      </w:r>
      <w:r w:rsidR="00DC563E">
        <w:rPr>
          <w:rFonts w:ascii="Arial" w:hAnsi="Arial" w:cs="Arial"/>
          <w:color w:val="auto"/>
          <w:sz w:val="24"/>
          <w:szCs w:val="24"/>
        </w:rPr>
        <w:t>outubro de 2024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, torna pública, para conhecimento dos interessados, a abertura das inscrições de candidatos para o Processo Seletivo Simplificado (PSS) visando à </w:t>
      </w:r>
      <w:r w:rsidR="001D48DC">
        <w:rPr>
          <w:rFonts w:ascii="Arial" w:hAnsi="Arial" w:cs="Arial"/>
          <w:color w:val="auto"/>
          <w:sz w:val="24"/>
          <w:szCs w:val="24"/>
        </w:rPr>
        <w:t>contratação de Profissional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 </w:t>
      </w:r>
      <w:r w:rsidR="001D48DC">
        <w:rPr>
          <w:rFonts w:ascii="Arial" w:hAnsi="Arial" w:cs="Arial"/>
          <w:color w:val="auto"/>
          <w:sz w:val="24"/>
          <w:szCs w:val="24"/>
        </w:rPr>
        <w:t>Temporário</w:t>
      </w:r>
      <w:r w:rsidR="00A901E4" w:rsidRPr="000E1673">
        <w:rPr>
          <w:rFonts w:ascii="Arial" w:hAnsi="Arial" w:cs="Arial"/>
          <w:color w:val="auto"/>
          <w:sz w:val="24"/>
          <w:szCs w:val="24"/>
        </w:rPr>
        <w:t xml:space="preserve"> </w:t>
      </w:r>
      <w:r w:rsidR="008101F0" w:rsidRPr="000E1673">
        <w:rPr>
          <w:rFonts w:ascii="Arial" w:hAnsi="Arial" w:cs="Arial"/>
          <w:color w:val="auto"/>
          <w:sz w:val="24"/>
          <w:szCs w:val="24"/>
        </w:rPr>
        <w:t>n</w:t>
      </w:r>
      <w:r w:rsidRPr="000E1673">
        <w:rPr>
          <w:rFonts w:ascii="Arial" w:hAnsi="Arial" w:cs="Arial"/>
          <w:color w:val="auto"/>
          <w:sz w:val="24"/>
          <w:szCs w:val="24"/>
        </w:rPr>
        <w:t>a</w:t>
      </w:r>
      <w:r w:rsidR="000F7637">
        <w:rPr>
          <w:rFonts w:ascii="Arial" w:hAnsi="Arial" w:cs="Arial"/>
          <w:color w:val="auto"/>
          <w:sz w:val="24"/>
          <w:szCs w:val="24"/>
        </w:rPr>
        <w:t xml:space="preserve"> área</w:t>
      </w:r>
      <w:r w:rsidR="00A901E4" w:rsidRPr="000E1673">
        <w:rPr>
          <w:rFonts w:ascii="Arial" w:hAnsi="Arial" w:cs="Arial"/>
          <w:color w:val="auto"/>
          <w:sz w:val="24"/>
          <w:szCs w:val="24"/>
        </w:rPr>
        <w:t xml:space="preserve"> da Assistência Social</w:t>
      </w:r>
      <w:r w:rsidRPr="000E1673">
        <w:rPr>
          <w:rFonts w:ascii="Arial" w:hAnsi="Arial" w:cs="Arial"/>
          <w:color w:val="auto"/>
          <w:sz w:val="24"/>
          <w:szCs w:val="24"/>
        </w:rPr>
        <w:t>, conforme estabelecido neste edital.</w:t>
      </w:r>
    </w:p>
    <w:p w:rsidR="00B62E0D" w:rsidRPr="000E1673" w:rsidRDefault="00B62E0D">
      <w:pPr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</w:p>
    <w:p w:rsidR="00B62E0D" w:rsidRPr="000E1673" w:rsidRDefault="005629D5">
      <w:pPr>
        <w:spacing w:before="120" w:after="12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0E1673">
        <w:rPr>
          <w:rFonts w:ascii="Arial" w:hAnsi="Arial" w:cs="Arial"/>
          <w:b/>
          <w:color w:val="auto"/>
          <w:sz w:val="24"/>
          <w:szCs w:val="24"/>
        </w:rPr>
        <w:t>1. DAS DISPOSIÇÕES PRELIMINARES</w:t>
      </w:r>
    </w:p>
    <w:p w:rsidR="00B62E0D" w:rsidRPr="000E1673" w:rsidRDefault="005629D5">
      <w:pPr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 xml:space="preserve">1.1. O Processo Seletivo Simplificado (PSS) será coordenado pela </w:t>
      </w:r>
      <w:r w:rsidR="006459E9" w:rsidRPr="000E1673">
        <w:rPr>
          <w:rFonts w:ascii="Arial" w:hAnsi="Arial" w:cs="Arial"/>
          <w:color w:val="auto"/>
          <w:sz w:val="24"/>
          <w:szCs w:val="24"/>
        </w:rPr>
        <w:t>Secretaria Municipal de Assistência Social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 em conjunto com a Comissão Organizadora constituída pelo Decreto Municipal Nº </w:t>
      </w:r>
      <w:r w:rsidR="00D125D2">
        <w:rPr>
          <w:rFonts w:ascii="Arial" w:hAnsi="Arial" w:cs="Arial"/>
          <w:color w:val="auto"/>
          <w:sz w:val="24"/>
          <w:szCs w:val="24"/>
        </w:rPr>
        <w:t>146</w:t>
      </w:r>
      <w:r w:rsidRPr="000E1673">
        <w:rPr>
          <w:rFonts w:ascii="Arial" w:hAnsi="Arial" w:cs="Arial"/>
          <w:color w:val="auto"/>
          <w:sz w:val="24"/>
          <w:szCs w:val="24"/>
        </w:rPr>
        <w:t>/202</w:t>
      </w:r>
      <w:r w:rsidR="001F0121">
        <w:rPr>
          <w:rFonts w:ascii="Arial" w:hAnsi="Arial" w:cs="Arial"/>
          <w:color w:val="auto"/>
          <w:sz w:val="24"/>
          <w:szCs w:val="24"/>
        </w:rPr>
        <w:t>5</w:t>
      </w:r>
      <w:r w:rsidRPr="000E1673">
        <w:rPr>
          <w:rFonts w:ascii="Arial" w:hAnsi="Arial" w:cs="Arial"/>
          <w:color w:val="auto"/>
          <w:sz w:val="24"/>
          <w:szCs w:val="24"/>
        </w:rPr>
        <w:t>.</w:t>
      </w:r>
    </w:p>
    <w:p w:rsidR="00B62E0D" w:rsidRPr="000E1673" w:rsidRDefault="005629D5">
      <w:pPr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 xml:space="preserve">1.2. </w:t>
      </w:r>
      <w:r w:rsidRPr="004B347D">
        <w:rPr>
          <w:rFonts w:ascii="Arial" w:hAnsi="Arial" w:cs="Arial"/>
          <w:color w:val="auto"/>
          <w:sz w:val="24"/>
          <w:szCs w:val="24"/>
        </w:rPr>
        <w:t xml:space="preserve">O presente edital tem por objetivo a </w:t>
      </w:r>
      <w:r w:rsidR="004B347D">
        <w:rPr>
          <w:rFonts w:ascii="Arial" w:hAnsi="Arial" w:cs="Arial"/>
          <w:color w:val="auto"/>
          <w:sz w:val="24"/>
          <w:szCs w:val="24"/>
        </w:rPr>
        <w:t>contratação de</w:t>
      </w:r>
      <w:r w:rsidR="00684876">
        <w:rPr>
          <w:rFonts w:ascii="Arial" w:hAnsi="Arial" w:cs="Arial"/>
          <w:color w:val="auto"/>
          <w:sz w:val="24"/>
          <w:szCs w:val="24"/>
        </w:rPr>
        <w:t xml:space="preserve"> Profissional</w:t>
      </w:r>
      <w:r w:rsidR="004B347D">
        <w:rPr>
          <w:rFonts w:ascii="Arial" w:hAnsi="Arial" w:cs="Arial"/>
          <w:color w:val="auto"/>
          <w:sz w:val="24"/>
          <w:szCs w:val="24"/>
        </w:rPr>
        <w:t xml:space="preserve"> </w:t>
      </w:r>
      <w:r w:rsidR="00910A53" w:rsidRPr="000E1673">
        <w:rPr>
          <w:rFonts w:ascii="Arial" w:hAnsi="Arial" w:cs="Arial"/>
          <w:color w:val="auto"/>
          <w:sz w:val="24"/>
          <w:szCs w:val="24"/>
        </w:rPr>
        <w:t>d</w:t>
      </w:r>
      <w:r w:rsidRPr="000E1673">
        <w:rPr>
          <w:rFonts w:ascii="Arial" w:hAnsi="Arial" w:cs="Arial"/>
          <w:color w:val="auto"/>
          <w:sz w:val="24"/>
          <w:szCs w:val="24"/>
        </w:rPr>
        <w:t>a</w:t>
      </w:r>
      <w:r w:rsidR="00910A53" w:rsidRPr="000E1673">
        <w:rPr>
          <w:rFonts w:ascii="Arial" w:hAnsi="Arial" w:cs="Arial"/>
          <w:color w:val="auto"/>
          <w:sz w:val="24"/>
          <w:szCs w:val="24"/>
        </w:rPr>
        <w:t xml:space="preserve"> área </w:t>
      </w:r>
      <w:r w:rsidR="00684876">
        <w:rPr>
          <w:rFonts w:ascii="Arial" w:hAnsi="Arial" w:cs="Arial"/>
          <w:color w:val="auto"/>
          <w:sz w:val="24"/>
          <w:szCs w:val="24"/>
        </w:rPr>
        <w:t xml:space="preserve">de </w:t>
      </w:r>
      <w:r w:rsidR="00910A53" w:rsidRPr="000E1673">
        <w:rPr>
          <w:rFonts w:ascii="Arial" w:hAnsi="Arial" w:cs="Arial"/>
          <w:color w:val="auto"/>
          <w:sz w:val="24"/>
          <w:szCs w:val="24"/>
        </w:rPr>
        <w:t>Assistência Social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, a ser utilizado na </w:t>
      </w:r>
      <w:r w:rsidR="00910A53" w:rsidRPr="000E1673">
        <w:rPr>
          <w:rFonts w:ascii="Arial" w:hAnsi="Arial" w:cs="Arial"/>
          <w:color w:val="auto"/>
          <w:sz w:val="24"/>
          <w:szCs w:val="24"/>
        </w:rPr>
        <w:t>Contratação Temporária por Excepcional Interesse Público</w:t>
      </w:r>
      <w:r w:rsidRPr="000E1673">
        <w:rPr>
          <w:rFonts w:ascii="Arial" w:hAnsi="Arial" w:cs="Arial"/>
          <w:color w:val="auto"/>
          <w:sz w:val="24"/>
          <w:szCs w:val="24"/>
        </w:rPr>
        <w:t>.</w:t>
      </w:r>
    </w:p>
    <w:p w:rsidR="00B62E0D" w:rsidRPr="000E1673" w:rsidRDefault="005629D5">
      <w:pPr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 xml:space="preserve">1.3. É de inteira responsabilidade do candidato acompanhar a divulgação de todos os atos, editais, avisos, comunicados e outras informações pertinentes a este processo seletivo, os quais serão publicados no </w:t>
      </w:r>
      <w:r w:rsidR="00C10F41" w:rsidRPr="000E1673">
        <w:rPr>
          <w:rFonts w:ascii="Arial" w:hAnsi="Arial" w:cs="Arial"/>
          <w:color w:val="auto"/>
          <w:sz w:val="24"/>
          <w:szCs w:val="24"/>
        </w:rPr>
        <w:t xml:space="preserve">Diário Oficial </w:t>
      </w:r>
      <w:r w:rsidR="00C10F41">
        <w:rPr>
          <w:rFonts w:ascii="Arial" w:hAnsi="Arial" w:cs="Arial"/>
          <w:color w:val="auto"/>
          <w:sz w:val="24"/>
          <w:szCs w:val="24"/>
        </w:rPr>
        <w:t>da Associação dos Municípios de Mato Grosso do Sul</w:t>
      </w:r>
      <w:r w:rsidRPr="000E1673">
        <w:rPr>
          <w:rFonts w:ascii="Arial" w:hAnsi="Arial" w:cs="Arial"/>
          <w:color w:val="auto"/>
          <w:sz w:val="24"/>
          <w:szCs w:val="24"/>
        </w:rPr>
        <w:t>.</w:t>
      </w:r>
    </w:p>
    <w:p w:rsidR="00B62E0D" w:rsidRDefault="005629D5">
      <w:pPr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 xml:space="preserve">1.4. O Processo Seletivo Simplificado para a </w:t>
      </w:r>
      <w:r w:rsidR="004B347D">
        <w:rPr>
          <w:rFonts w:ascii="Arial" w:hAnsi="Arial" w:cs="Arial"/>
          <w:color w:val="auto"/>
          <w:sz w:val="24"/>
          <w:szCs w:val="24"/>
        </w:rPr>
        <w:t>contratação de Profissional</w:t>
      </w:r>
      <w:r w:rsidR="00FC6371" w:rsidRPr="000E1673">
        <w:rPr>
          <w:rFonts w:ascii="Arial" w:hAnsi="Arial" w:cs="Arial"/>
          <w:color w:val="auto"/>
          <w:sz w:val="24"/>
          <w:szCs w:val="24"/>
        </w:rPr>
        <w:t xml:space="preserve"> da área </w:t>
      </w:r>
      <w:r w:rsidR="004B347D">
        <w:rPr>
          <w:rFonts w:ascii="Arial" w:hAnsi="Arial" w:cs="Arial"/>
          <w:color w:val="auto"/>
          <w:sz w:val="24"/>
          <w:szCs w:val="24"/>
        </w:rPr>
        <w:t>para a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 Rede </w:t>
      </w:r>
      <w:r w:rsidR="000D18D4">
        <w:rPr>
          <w:rFonts w:ascii="Arial" w:hAnsi="Arial" w:cs="Arial"/>
          <w:color w:val="auto"/>
          <w:sz w:val="24"/>
          <w:szCs w:val="24"/>
        </w:rPr>
        <w:t>Socioassistencial</w:t>
      </w:r>
      <w:r w:rsidRPr="000E1673">
        <w:rPr>
          <w:rFonts w:ascii="Arial" w:hAnsi="Arial" w:cs="Arial"/>
          <w:color w:val="auto"/>
          <w:sz w:val="24"/>
          <w:szCs w:val="24"/>
        </w:rPr>
        <w:t>, não garantindo àquele que nele for aprovado, direito subjetivo à con</w:t>
      </w:r>
      <w:r w:rsidR="003F47AA" w:rsidRPr="000E1673">
        <w:rPr>
          <w:rFonts w:ascii="Arial" w:hAnsi="Arial" w:cs="Arial"/>
          <w:color w:val="auto"/>
          <w:sz w:val="24"/>
          <w:szCs w:val="24"/>
        </w:rPr>
        <w:t>trata</w:t>
      </w:r>
      <w:r w:rsidRPr="000E1673">
        <w:rPr>
          <w:rFonts w:ascii="Arial" w:hAnsi="Arial" w:cs="Arial"/>
          <w:color w:val="auto"/>
          <w:sz w:val="24"/>
          <w:szCs w:val="24"/>
        </w:rPr>
        <w:t>ção.</w:t>
      </w:r>
    </w:p>
    <w:p w:rsidR="0055080F" w:rsidRDefault="0055080F" w:rsidP="00A24B2B">
      <w:pPr>
        <w:autoSpaceDE w:val="0"/>
        <w:autoSpaceDN w:val="0"/>
        <w:adjustRightInd w:val="0"/>
        <w:ind w:left="142" w:right="283"/>
        <w:jc w:val="both"/>
        <w:rPr>
          <w:rFonts w:ascii="Arial" w:eastAsia="Verdana" w:hAnsi="Arial" w:cs="Arial"/>
          <w:bCs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</w:t>
      </w:r>
      <w:r w:rsidR="00274E4E">
        <w:rPr>
          <w:rFonts w:ascii="Arial" w:hAnsi="Arial" w:cs="Arial"/>
          <w:color w:val="auto"/>
          <w:sz w:val="24"/>
          <w:szCs w:val="24"/>
        </w:rPr>
        <w:t>.5. A abertura do PSS 008</w:t>
      </w:r>
      <w:r>
        <w:rPr>
          <w:rFonts w:ascii="Arial" w:hAnsi="Arial" w:cs="Arial"/>
          <w:color w:val="auto"/>
          <w:sz w:val="24"/>
          <w:szCs w:val="24"/>
        </w:rPr>
        <w:t xml:space="preserve">/2025 se faz necessário tendo em vista que </w:t>
      </w:r>
      <w:r w:rsidRPr="0055080F">
        <w:rPr>
          <w:rFonts w:ascii="Arial" w:eastAsia="Calibri" w:hAnsi="Arial" w:cs="Arial"/>
          <w:b/>
          <w:bCs/>
          <w:sz w:val="24"/>
          <w:szCs w:val="24"/>
          <w:lang w:eastAsia="en-US"/>
        </w:rPr>
        <w:t>Não</w:t>
      </w:r>
      <w:r w:rsidR="004B347D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</w:t>
      </w:r>
      <w:r w:rsidRPr="0055080F">
        <w:rPr>
          <w:rFonts w:ascii="Arial" w:eastAsia="Calibri" w:hAnsi="Arial" w:cs="Arial"/>
          <w:b/>
          <w:bCs/>
          <w:sz w:val="24"/>
          <w:szCs w:val="24"/>
          <w:lang w:eastAsia="en-US"/>
        </w:rPr>
        <w:t>Existem</w:t>
      </w:r>
      <w:r w:rsidRPr="0055080F">
        <w:rPr>
          <w:rFonts w:ascii="Arial" w:eastAsia="Calibri" w:hAnsi="Arial" w:cs="Arial"/>
          <w:bCs/>
          <w:sz w:val="24"/>
          <w:szCs w:val="24"/>
          <w:lang w:eastAsia="en-US"/>
        </w:rPr>
        <w:t xml:space="preserve"> Candidatos Aprovados e Classificados em Concurso Público para o Cargo de </w:t>
      </w:r>
      <w:r w:rsidR="00F638E0">
        <w:rPr>
          <w:rFonts w:ascii="Arial" w:eastAsia="Verdana" w:hAnsi="Arial" w:cs="Arial"/>
          <w:b/>
          <w:bCs/>
          <w:sz w:val="24"/>
          <w:szCs w:val="24"/>
        </w:rPr>
        <w:t>Assistente Social</w:t>
      </w:r>
      <w:r w:rsidR="005E35E5">
        <w:rPr>
          <w:rFonts w:ascii="Arial" w:eastAsia="Verdana" w:hAnsi="Arial" w:cs="Arial"/>
          <w:b/>
          <w:bCs/>
          <w:sz w:val="24"/>
          <w:szCs w:val="24"/>
        </w:rPr>
        <w:t xml:space="preserve">, </w:t>
      </w:r>
      <w:r w:rsidR="00583CDE" w:rsidRPr="00F638E0">
        <w:rPr>
          <w:rFonts w:ascii="Arial" w:eastAsia="Verdana" w:hAnsi="Arial" w:cs="Arial"/>
          <w:bCs/>
          <w:sz w:val="24"/>
          <w:szCs w:val="24"/>
        </w:rPr>
        <w:t>e</w:t>
      </w:r>
      <w:r w:rsidR="004B347D">
        <w:rPr>
          <w:rFonts w:ascii="Arial" w:eastAsia="Verdana" w:hAnsi="Arial" w:cs="Arial"/>
          <w:bCs/>
          <w:sz w:val="24"/>
          <w:szCs w:val="24"/>
        </w:rPr>
        <w:t xml:space="preserve"> </w:t>
      </w:r>
      <w:r w:rsidR="005E35E5" w:rsidRPr="005E35E5">
        <w:rPr>
          <w:rFonts w:ascii="Arial" w:eastAsia="Verdana" w:hAnsi="Arial" w:cs="Arial"/>
          <w:bCs/>
          <w:sz w:val="24"/>
          <w:szCs w:val="24"/>
        </w:rPr>
        <w:t>devido à</w:t>
      </w:r>
      <w:r w:rsidR="001D48DC">
        <w:rPr>
          <w:rFonts w:ascii="Arial" w:eastAsia="Verdana" w:hAnsi="Arial" w:cs="Arial"/>
          <w:bCs/>
          <w:sz w:val="24"/>
          <w:szCs w:val="24"/>
        </w:rPr>
        <w:t xml:space="preserve"> </w:t>
      </w:r>
      <w:r w:rsidR="001D48DC">
        <w:rPr>
          <w:rFonts w:ascii="Arial" w:hAnsi="Arial" w:cs="Arial"/>
          <w:kern w:val="16"/>
          <w:sz w:val="24"/>
          <w:szCs w:val="24"/>
        </w:rPr>
        <w:t>(</w:t>
      </w:r>
      <w:r w:rsidR="001D48DC" w:rsidRPr="004B347D">
        <w:rPr>
          <w:rFonts w:ascii="Arial" w:hAnsi="Arial" w:cs="Arial"/>
          <w:b/>
          <w:kern w:val="16"/>
          <w:sz w:val="24"/>
          <w:szCs w:val="24"/>
        </w:rPr>
        <w:t>vacância do cargo</w:t>
      </w:r>
      <w:r w:rsidR="001D48DC" w:rsidRPr="004B347D">
        <w:rPr>
          <w:rFonts w:ascii="Arial" w:hAnsi="Arial" w:cs="Arial"/>
          <w:kern w:val="16"/>
          <w:sz w:val="24"/>
          <w:szCs w:val="24"/>
        </w:rPr>
        <w:t>)</w:t>
      </w:r>
      <w:r w:rsidR="001D48DC">
        <w:rPr>
          <w:rFonts w:ascii="Arial" w:hAnsi="Arial" w:cs="Arial"/>
          <w:kern w:val="16"/>
          <w:sz w:val="24"/>
          <w:szCs w:val="24"/>
        </w:rPr>
        <w:t xml:space="preserve"> tem a</w:t>
      </w:r>
      <w:r w:rsidR="005E35E5" w:rsidRPr="005E35E5">
        <w:rPr>
          <w:rFonts w:ascii="Arial" w:eastAsia="Verdana" w:hAnsi="Arial" w:cs="Arial"/>
          <w:bCs/>
          <w:sz w:val="24"/>
          <w:szCs w:val="24"/>
        </w:rPr>
        <w:t xml:space="preserve"> necessidade da</w:t>
      </w:r>
      <w:r w:rsidR="004C7E6E">
        <w:rPr>
          <w:rFonts w:ascii="Arial" w:eastAsia="Verdana" w:hAnsi="Arial" w:cs="Arial"/>
          <w:bCs/>
          <w:sz w:val="24"/>
          <w:szCs w:val="24"/>
        </w:rPr>
        <w:t xml:space="preserve"> contratação temporária para a</w:t>
      </w:r>
      <w:r w:rsidR="00C80FAF">
        <w:rPr>
          <w:rFonts w:ascii="Arial" w:eastAsia="Verdana" w:hAnsi="Arial" w:cs="Arial"/>
          <w:bCs/>
          <w:sz w:val="24"/>
          <w:szCs w:val="24"/>
        </w:rPr>
        <w:t xml:space="preserve"> </w:t>
      </w:r>
      <w:r w:rsidR="005E35E5" w:rsidRPr="005E35E5">
        <w:rPr>
          <w:rFonts w:ascii="Arial" w:eastAsia="Verdana" w:hAnsi="Arial" w:cs="Arial"/>
          <w:bCs/>
          <w:sz w:val="24"/>
          <w:szCs w:val="24"/>
        </w:rPr>
        <w:t>continuidade dos serviços prestados</w:t>
      </w:r>
      <w:r w:rsidR="005E35E5">
        <w:rPr>
          <w:rFonts w:ascii="Arial" w:eastAsia="Verdana" w:hAnsi="Arial" w:cs="Arial"/>
          <w:bCs/>
          <w:sz w:val="24"/>
          <w:szCs w:val="24"/>
        </w:rPr>
        <w:t xml:space="preserve"> na Rede Socioassistencial.</w:t>
      </w:r>
    </w:p>
    <w:p w:rsidR="00A24B2B" w:rsidRDefault="00A24B2B" w:rsidP="0055080F">
      <w:pPr>
        <w:autoSpaceDE w:val="0"/>
        <w:autoSpaceDN w:val="0"/>
        <w:adjustRightInd w:val="0"/>
        <w:spacing w:line="360" w:lineRule="auto"/>
        <w:ind w:left="142" w:right="283"/>
        <w:jc w:val="both"/>
        <w:rPr>
          <w:rFonts w:ascii="Arial" w:hAnsi="Arial" w:cs="Arial"/>
          <w:color w:val="auto"/>
          <w:sz w:val="24"/>
          <w:szCs w:val="24"/>
        </w:rPr>
      </w:pPr>
    </w:p>
    <w:p w:rsidR="008660AA" w:rsidRDefault="008660AA" w:rsidP="00A24B2B">
      <w:pPr>
        <w:autoSpaceDE w:val="0"/>
        <w:autoSpaceDN w:val="0"/>
        <w:adjustRightInd w:val="0"/>
        <w:ind w:left="142" w:right="283"/>
        <w:jc w:val="both"/>
        <w:rPr>
          <w:rFonts w:ascii="Arial" w:hAnsi="Arial" w:cs="Arial"/>
          <w:kern w:val="16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1.6. Mesmo mediante ao Decreto Municipal N°138/2025 de 22 de agosto de </w:t>
      </w:r>
      <w:r w:rsidRPr="004B347D">
        <w:rPr>
          <w:rFonts w:ascii="Arial" w:hAnsi="Arial" w:cs="Arial"/>
          <w:color w:val="auto"/>
          <w:sz w:val="24"/>
          <w:szCs w:val="24"/>
        </w:rPr>
        <w:t>2025</w:t>
      </w:r>
      <w:r w:rsidR="000D18D4">
        <w:rPr>
          <w:rFonts w:ascii="Arial" w:hAnsi="Arial" w:cs="Arial"/>
          <w:color w:val="auto"/>
          <w:sz w:val="24"/>
          <w:szCs w:val="24"/>
        </w:rPr>
        <w:t xml:space="preserve">, que </w:t>
      </w:r>
      <w:r w:rsidR="007F7665">
        <w:rPr>
          <w:rFonts w:ascii="Arial" w:hAnsi="Arial" w:cs="Arial"/>
          <w:color w:val="auto"/>
          <w:sz w:val="24"/>
          <w:szCs w:val="24"/>
        </w:rPr>
        <w:t>dispõe sobre adoção de medidas de Contenção de Gastos e Controle Orçamentário</w:t>
      </w:r>
      <w:r w:rsidR="002E161F">
        <w:rPr>
          <w:rFonts w:ascii="Arial" w:hAnsi="Arial" w:cs="Arial"/>
          <w:color w:val="auto"/>
          <w:sz w:val="24"/>
          <w:szCs w:val="24"/>
        </w:rPr>
        <w:t xml:space="preserve">, </w:t>
      </w:r>
      <w:r>
        <w:rPr>
          <w:rFonts w:ascii="Arial" w:hAnsi="Arial" w:cs="Arial"/>
          <w:color w:val="auto"/>
          <w:sz w:val="24"/>
          <w:szCs w:val="24"/>
        </w:rPr>
        <w:t xml:space="preserve">a abertura do PSS 008/2025 se faz necessário </w:t>
      </w:r>
      <w:r w:rsidR="00D125D2">
        <w:rPr>
          <w:rFonts w:ascii="Arial" w:hAnsi="Arial" w:cs="Arial"/>
          <w:color w:val="auto"/>
          <w:sz w:val="24"/>
          <w:szCs w:val="24"/>
        </w:rPr>
        <w:t xml:space="preserve">devido a </w:t>
      </w:r>
      <w:r w:rsidR="00D125D2">
        <w:rPr>
          <w:rFonts w:ascii="Arial" w:hAnsi="Arial" w:cs="Arial"/>
          <w:color w:val="auto"/>
          <w:sz w:val="24"/>
          <w:szCs w:val="24"/>
        </w:rPr>
        <w:lastRenderedPageBreak/>
        <w:t xml:space="preserve">Portaria/Semas N°18/2025 de 12 de agosto de 2025, revogando a </w:t>
      </w:r>
      <w:r w:rsidR="00D125D2" w:rsidRPr="00D125D2">
        <w:rPr>
          <w:rFonts w:ascii="Arial" w:hAnsi="Arial" w:cs="Arial"/>
          <w:kern w:val="16"/>
          <w:sz w:val="24"/>
          <w:szCs w:val="24"/>
        </w:rPr>
        <w:t>Portaria/SEMAS Nº 007/2025 de 05 de fevereiro de 20</w:t>
      </w:r>
      <w:r w:rsidR="00D125D2">
        <w:rPr>
          <w:rFonts w:ascii="Arial" w:hAnsi="Arial" w:cs="Arial"/>
          <w:kern w:val="16"/>
          <w:sz w:val="24"/>
          <w:szCs w:val="24"/>
        </w:rPr>
        <w:t>2</w:t>
      </w:r>
      <w:r w:rsidR="004B347D">
        <w:rPr>
          <w:rFonts w:ascii="Arial" w:hAnsi="Arial" w:cs="Arial"/>
          <w:kern w:val="16"/>
          <w:sz w:val="24"/>
          <w:szCs w:val="24"/>
        </w:rPr>
        <w:t>5 do cargo de Assistente Social</w:t>
      </w:r>
      <w:r w:rsidR="002E161F">
        <w:rPr>
          <w:rFonts w:ascii="Arial" w:hAnsi="Arial" w:cs="Arial"/>
          <w:kern w:val="16"/>
          <w:sz w:val="24"/>
          <w:szCs w:val="24"/>
        </w:rPr>
        <w:t xml:space="preserve"> (</w:t>
      </w:r>
      <w:r w:rsidR="002E161F" w:rsidRPr="004B347D">
        <w:rPr>
          <w:rFonts w:ascii="Arial" w:hAnsi="Arial" w:cs="Arial"/>
          <w:b/>
          <w:kern w:val="16"/>
          <w:sz w:val="24"/>
          <w:szCs w:val="24"/>
        </w:rPr>
        <w:t>vacância do cargo</w:t>
      </w:r>
      <w:r w:rsidR="002E161F" w:rsidRPr="004B347D">
        <w:rPr>
          <w:rFonts w:ascii="Arial" w:hAnsi="Arial" w:cs="Arial"/>
          <w:kern w:val="16"/>
          <w:sz w:val="24"/>
          <w:szCs w:val="24"/>
        </w:rPr>
        <w:t>)</w:t>
      </w:r>
      <w:r w:rsidR="004B347D">
        <w:rPr>
          <w:rFonts w:ascii="Arial" w:hAnsi="Arial" w:cs="Arial"/>
          <w:kern w:val="16"/>
          <w:sz w:val="24"/>
          <w:szCs w:val="24"/>
        </w:rPr>
        <w:t>.</w:t>
      </w:r>
    </w:p>
    <w:p w:rsidR="00A24B2B" w:rsidRPr="00D125D2" w:rsidRDefault="00A24B2B" w:rsidP="00A24B2B">
      <w:pPr>
        <w:autoSpaceDE w:val="0"/>
        <w:autoSpaceDN w:val="0"/>
        <w:adjustRightInd w:val="0"/>
        <w:ind w:left="142" w:right="283"/>
        <w:jc w:val="both"/>
        <w:rPr>
          <w:rFonts w:ascii="Arial" w:hAnsi="Arial" w:cs="Arial"/>
          <w:color w:val="auto"/>
          <w:sz w:val="24"/>
          <w:szCs w:val="24"/>
        </w:rPr>
      </w:pPr>
    </w:p>
    <w:p w:rsidR="00B62E0D" w:rsidRPr="000E1673" w:rsidRDefault="005629D5">
      <w:pPr>
        <w:spacing w:after="12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0E1673">
        <w:rPr>
          <w:rFonts w:ascii="Arial" w:hAnsi="Arial" w:cs="Arial"/>
          <w:b/>
          <w:color w:val="auto"/>
          <w:sz w:val="24"/>
          <w:szCs w:val="24"/>
        </w:rPr>
        <w:t>2. DA</w:t>
      </w:r>
      <w:r w:rsidR="003C2719" w:rsidRPr="000E1673">
        <w:rPr>
          <w:rFonts w:ascii="Arial" w:hAnsi="Arial" w:cs="Arial"/>
          <w:b/>
          <w:color w:val="auto"/>
          <w:sz w:val="24"/>
          <w:szCs w:val="24"/>
        </w:rPr>
        <w:t>S</w:t>
      </w:r>
      <w:r w:rsidRPr="000E1673">
        <w:rPr>
          <w:rFonts w:ascii="Arial" w:hAnsi="Arial" w:cs="Arial"/>
          <w:b/>
          <w:color w:val="auto"/>
          <w:sz w:val="24"/>
          <w:szCs w:val="24"/>
        </w:rPr>
        <w:t xml:space="preserve"> FUNÇ</w:t>
      </w:r>
      <w:r w:rsidR="003C2719" w:rsidRPr="000E1673">
        <w:rPr>
          <w:rFonts w:ascii="Arial" w:hAnsi="Arial" w:cs="Arial"/>
          <w:b/>
          <w:color w:val="auto"/>
          <w:sz w:val="24"/>
          <w:szCs w:val="24"/>
        </w:rPr>
        <w:t>ÕES</w:t>
      </w:r>
      <w:r w:rsidRPr="000E1673">
        <w:rPr>
          <w:rFonts w:ascii="Arial" w:hAnsi="Arial" w:cs="Arial"/>
          <w:b/>
          <w:color w:val="auto"/>
          <w:sz w:val="24"/>
          <w:szCs w:val="24"/>
        </w:rPr>
        <w:t xml:space="preserve"> E DOS REQUISITOS NECESSÁRIOS PARA A CON</w:t>
      </w:r>
      <w:r w:rsidR="003C2719" w:rsidRPr="000E1673">
        <w:rPr>
          <w:rFonts w:ascii="Arial" w:hAnsi="Arial" w:cs="Arial"/>
          <w:b/>
          <w:color w:val="auto"/>
          <w:sz w:val="24"/>
          <w:szCs w:val="24"/>
        </w:rPr>
        <w:t>TRATA</w:t>
      </w:r>
      <w:r w:rsidRPr="000E1673">
        <w:rPr>
          <w:rFonts w:ascii="Arial" w:hAnsi="Arial" w:cs="Arial"/>
          <w:b/>
          <w:color w:val="auto"/>
          <w:sz w:val="24"/>
          <w:szCs w:val="24"/>
        </w:rPr>
        <w:t>ÇÃO</w:t>
      </w:r>
    </w:p>
    <w:p w:rsidR="00B62E0D" w:rsidRPr="000E1673" w:rsidRDefault="00B62E0D">
      <w:pPr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5650CA" w:rsidRPr="000E1673" w:rsidRDefault="000F7637" w:rsidP="005650CA">
      <w:pPr>
        <w:spacing w:before="120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2.1</w:t>
      </w:r>
      <w:r w:rsidR="005650CA" w:rsidRPr="000E1673">
        <w:rPr>
          <w:rFonts w:ascii="Arial" w:hAnsi="Arial" w:cs="Arial"/>
          <w:b/>
          <w:bCs/>
          <w:color w:val="auto"/>
          <w:sz w:val="24"/>
          <w:szCs w:val="24"/>
        </w:rPr>
        <w:t>. ASSISTÊNCIA SOCIAL</w:t>
      </w:r>
    </w:p>
    <w:p w:rsidR="000C52E6" w:rsidRPr="000E1673" w:rsidRDefault="000F7637" w:rsidP="000C52E6">
      <w:pPr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2.1</w:t>
      </w:r>
      <w:r w:rsidR="000C52E6" w:rsidRPr="000E1673">
        <w:rPr>
          <w:rFonts w:ascii="Arial" w:hAnsi="Arial" w:cs="Arial"/>
          <w:color w:val="auto"/>
          <w:sz w:val="24"/>
          <w:szCs w:val="24"/>
        </w:rPr>
        <w:t>.1. Da função, da jornada de trabalho, da remuneração, das atribuições e competências básicas:</w:t>
      </w:r>
    </w:p>
    <w:p w:rsidR="00A84E6A" w:rsidRDefault="00A84E6A">
      <w:pPr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elacomgrade"/>
        <w:tblW w:w="0" w:type="auto"/>
        <w:tblInd w:w="-176" w:type="dxa"/>
        <w:tblLook w:val="04A0"/>
      </w:tblPr>
      <w:tblGrid>
        <w:gridCol w:w="1844"/>
        <w:gridCol w:w="7686"/>
      </w:tblGrid>
      <w:tr w:rsidR="005D2DC5" w:rsidTr="005D2DC5">
        <w:tc>
          <w:tcPr>
            <w:tcW w:w="1844" w:type="dxa"/>
          </w:tcPr>
          <w:p w:rsidR="005D2DC5" w:rsidRDefault="005D2D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E1673">
              <w:rPr>
                <w:rFonts w:ascii="Arial" w:hAnsi="Arial" w:cs="Arial"/>
                <w:b/>
                <w:color w:val="auto"/>
                <w:sz w:val="24"/>
                <w:szCs w:val="24"/>
              </w:rPr>
              <w:t>Função:</w:t>
            </w:r>
          </w:p>
        </w:tc>
        <w:tc>
          <w:tcPr>
            <w:tcW w:w="7686" w:type="dxa"/>
          </w:tcPr>
          <w:p w:rsidR="005D2DC5" w:rsidRPr="005D2DC5" w:rsidRDefault="00F638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Assistente Social</w:t>
            </w:r>
          </w:p>
        </w:tc>
      </w:tr>
      <w:tr w:rsidR="00591186" w:rsidTr="005D2DC5">
        <w:tc>
          <w:tcPr>
            <w:tcW w:w="1844" w:type="dxa"/>
          </w:tcPr>
          <w:p w:rsidR="00591186" w:rsidRPr="000E1673" w:rsidRDefault="00591186" w:rsidP="00AA3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Vagas</w:t>
            </w:r>
          </w:p>
        </w:tc>
        <w:tc>
          <w:tcPr>
            <w:tcW w:w="7686" w:type="dxa"/>
          </w:tcPr>
          <w:p w:rsidR="00591186" w:rsidRPr="000E1673" w:rsidRDefault="00591186" w:rsidP="00AA3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</w:tr>
      <w:tr w:rsidR="005D2DC5" w:rsidTr="005D2DC5">
        <w:tc>
          <w:tcPr>
            <w:tcW w:w="1844" w:type="dxa"/>
          </w:tcPr>
          <w:p w:rsidR="005D2DC5" w:rsidRPr="000E1673" w:rsidRDefault="005D2D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0E1673">
              <w:rPr>
                <w:rFonts w:ascii="Arial" w:hAnsi="Arial" w:cs="Arial"/>
                <w:b/>
                <w:color w:val="auto"/>
                <w:sz w:val="24"/>
                <w:szCs w:val="24"/>
              </w:rPr>
              <w:t>Jornada de</w:t>
            </w:r>
            <w:r w:rsidRPr="000E1673">
              <w:rPr>
                <w:rFonts w:ascii="Arial" w:hAnsi="Arial" w:cs="Arial"/>
                <w:b/>
                <w:color w:val="auto"/>
                <w:sz w:val="24"/>
                <w:szCs w:val="24"/>
              </w:rPr>
              <w:br/>
              <w:t>Trabalho:</w:t>
            </w:r>
          </w:p>
        </w:tc>
        <w:tc>
          <w:tcPr>
            <w:tcW w:w="7686" w:type="dxa"/>
          </w:tcPr>
          <w:p w:rsidR="005D2DC5" w:rsidRPr="005D2DC5" w:rsidRDefault="00F638E0" w:rsidP="004B3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  <w:r w:rsidR="005D2DC5">
              <w:rPr>
                <w:rFonts w:ascii="Arial" w:hAnsi="Arial" w:cs="Arial"/>
                <w:color w:val="auto"/>
                <w:sz w:val="24"/>
                <w:szCs w:val="24"/>
              </w:rPr>
              <w:t>0 (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trinta</w:t>
            </w:r>
            <w:r w:rsidR="005D2DC5" w:rsidRPr="000E1673">
              <w:rPr>
                <w:rFonts w:ascii="Arial" w:hAnsi="Arial" w:cs="Arial"/>
                <w:color w:val="auto"/>
                <w:sz w:val="24"/>
                <w:szCs w:val="24"/>
              </w:rPr>
              <w:t xml:space="preserve">) horas semanais (segunda à sexta) a ser realizada na </w:t>
            </w:r>
            <w:r w:rsidR="002021C8">
              <w:rPr>
                <w:rFonts w:ascii="Arial" w:hAnsi="Arial" w:cs="Arial"/>
                <w:color w:val="auto"/>
                <w:sz w:val="24"/>
                <w:szCs w:val="24"/>
              </w:rPr>
              <w:t xml:space="preserve">Rede de Assistência Social </w:t>
            </w:r>
          </w:p>
        </w:tc>
      </w:tr>
      <w:tr w:rsidR="005D2DC5" w:rsidTr="005D2DC5">
        <w:tc>
          <w:tcPr>
            <w:tcW w:w="1844" w:type="dxa"/>
          </w:tcPr>
          <w:p w:rsidR="005D2DC5" w:rsidRPr="000E1673" w:rsidRDefault="00D125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Remuneração</w:t>
            </w: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br/>
              <w:t>(3</w:t>
            </w:r>
            <w:r w:rsidR="005D2DC5" w:rsidRPr="000E1673">
              <w:rPr>
                <w:rFonts w:ascii="Arial" w:hAnsi="Arial" w:cs="Arial"/>
                <w:b/>
                <w:color w:val="auto"/>
                <w:sz w:val="24"/>
                <w:szCs w:val="24"/>
              </w:rPr>
              <w:t>0 horas</w:t>
            </w:r>
            <w:r w:rsidR="005D2DC5" w:rsidRPr="000E1673">
              <w:rPr>
                <w:rFonts w:ascii="Arial" w:hAnsi="Arial" w:cs="Arial"/>
                <w:b/>
                <w:color w:val="auto"/>
                <w:sz w:val="24"/>
                <w:szCs w:val="24"/>
              </w:rPr>
              <w:br/>
              <w:t xml:space="preserve">semanais), Nível X, Classe A, conforme LC </w:t>
            </w:r>
            <w:r w:rsidR="005D2DC5">
              <w:rPr>
                <w:rFonts w:ascii="Arial" w:hAnsi="Arial" w:cs="Arial"/>
                <w:b/>
                <w:color w:val="auto"/>
                <w:sz w:val="24"/>
                <w:szCs w:val="24"/>
              </w:rPr>
              <w:t>068/2024</w:t>
            </w:r>
            <w:r w:rsidR="005D2DC5" w:rsidRPr="000E1673">
              <w:rPr>
                <w:rFonts w:ascii="Arial" w:hAnsi="Arial" w:cs="Arial"/>
                <w:b/>
                <w:color w:val="auto"/>
                <w:sz w:val="24"/>
                <w:szCs w:val="24"/>
              </w:rPr>
              <w:t>):</w:t>
            </w:r>
          </w:p>
        </w:tc>
        <w:tc>
          <w:tcPr>
            <w:tcW w:w="7686" w:type="dxa"/>
          </w:tcPr>
          <w:p w:rsidR="005D2DC5" w:rsidRDefault="005D2D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5D2DC5" w:rsidRDefault="005D2D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5D2DC5" w:rsidRDefault="005D2D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5D2DC5" w:rsidRDefault="005D2DC5" w:rsidP="002247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E1673">
              <w:rPr>
                <w:rFonts w:ascii="Arial" w:hAnsi="Arial" w:cs="Arial"/>
                <w:color w:val="auto"/>
                <w:sz w:val="24"/>
                <w:szCs w:val="24"/>
              </w:rPr>
              <w:t xml:space="preserve">R$ </w:t>
            </w:r>
            <w:r w:rsidR="00224754">
              <w:rPr>
                <w:rFonts w:ascii="Arial" w:hAnsi="Arial" w:cs="Arial"/>
                <w:color w:val="auto"/>
                <w:sz w:val="24"/>
                <w:szCs w:val="24"/>
              </w:rPr>
              <w:t>4.166,93</w:t>
            </w:r>
          </w:p>
        </w:tc>
      </w:tr>
      <w:tr w:rsidR="005D2DC5" w:rsidTr="005D2DC5">
        <w:tc>
          <w:tcPr>
            <w:tcW w:w="1844" w:type="dxa"/>
          </w:tcPr>
          <w:p w:rsidR="005D2DC5" w:rsidRDefault="005D2D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0E1673">
              <w:rPr>
                <w:rFonts w:ascii="Arial" w:hAnsi="Arial" w:cs="Arial"/>
                <w:b/>
                <w:color w:val="auto"/>
                <w:sz w:val="24"/>
                <w:szCs w:val="24"/>
              </w:rPr>
              <w:t>Atribuições</w:t>
            </w:r>
            <w:r w:rsidRPr="000E1673">
              <w:rPr>
                <w:rFonts w:ascii="Arial" w:hAnsi="Arial" w:cs="Arial"/>
                <w:b/>
                <w:color w:val="auto"/>
                <w:sz w:val="24"/>
                <w:szCs w:val="24"/>
              </w:rPr>
              <w:br/>
              <w:t>Básicas (Lei 397/2013):</w:t>
            </w:r>
          </w:p>
        </w:tc>
        <w:tc>
          <w:tcPr>
            <w:tcW w:w="7686" w:type="dxa"/>
          </w:tcPr>
          <w:p w:rsidR="005D2DC5" w:rsidRPr="005D2DC5" w:rsidRDefault="00F638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E1673">
              <w:rPr>
                <w:rFonts w:ascii="Arial" w:hAnsi="Arial" w:cs="Arial"/>
                <w:bCs/>
                <w:color w:val="auto"/>
                <w:sz w:val="24"/>
                <w:szCs w:val="24"/>
              </w:rPr>
              <w:t>Prestar serviços de assistência social a indivíduos e grupos, identificando e analisando problemas e necessidades materiais, psicológicas ou de outra ordem. Analisar, elaborar e executar projetos sociais; implementar as políticas sociais no Município em todas as esferas. Fazer o atendimento direto aos indivíduos e famílias, elaborar laudo social quando solicitado, acompanhar a colocação de crianças e adolescentes em casas de acolhimento. Executar outras tarefas afins, especialmente aquelas vinculadas a programas, projetos e atividades desenvolvidas em parceria com outras esferas de governo e todo o disposto em sua regulamentação profissional, e nas políticas públicas de acordo com a LOAS (Lei Orgânica da Assistência Social), visando as políticas dos programas sociais vigentes no país em parceria com outras esferas de governo. Realizar ou orientar estudos e pesquisas no campo da assistência social; preparar programas de trabalho referentes ao Serviço Social; realizar e interpretar pesquisas sociais; orientar e coordenar os trabalhos nos casos de reabilitação profissional.</w:t>
            </w:r>
          </w:p>
        </w:tc>
      </w:tr>
      <w:tr w:rsidR="005D2DC5" w:rsidTr="00671160">
        <w:tc>
          <w:tcPr>
            <w:tcW w:w="1844" w:type="dxa"/>
            <w:vAlign w:val="center"/>
          </w:tcPr>
          <w:p w:rsidR="005D2DC5" w:rsidRPr="000E1673" w:rsidRDefault="005D2DC5" w:rsidP="00AA30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0E1673">
              <w:rPr>
                <w:rFonts w:ascii="Arial" w:hAnsi="Arial" w:cs="Arial"/>
                <w:b/>
                <w:color w:val="auto"/>
                <w:sz w:val="24"/>
                <w:szCs w:val="24"/>
              </w:rPr>
              <w:t>Requisitos (Lei 397/2013):</w:t>
            </w:r>
          </w:p>
        </w:tc>
        <w:tc>
          <w:tcPr>
            <w:tcW w:w="7686" w:type="dxa"/>
          </w:tcPr>
          <w:p w:rsidR="005D2DC5" w:rsidRPr="000E1673" w:rsidRDefault="00F638E0" w:rsidP="00AA30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E1673">
              <w:rPr>
                <w:rFonts w:ascii="Arial" w:hAnsi="Arial" w:cs="Arial"/>
                <w:color w:val="auto"/>
                <w:sz w:val="24"/>
                <w:szCs w:val="24"/>
              </w:rPr>
              <w:t>Curso superior completo com habilitação na área específica e registro no CR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E</w:t>
            </w:r>
            <w:r w:rsidRPr="000E1673">
              <w:rPr>
                <w:rFonts w:ascii="Arial" w:hAnsi="Arial" w:cs="Arial"/>
                <w:color w:val="auto"/>
                <w:sz w:val="24"/>
                <w:szCs w:val="24"/>
              </w:rPr>
              <w:t>SS.</w:t>
            </w:r>
          </w:p>
        </w:tc>
      </w:tr>
    </w:tbl>
    <w:p w:rsidR="005D2DC5" w:rsidRDefault="005D2DC5">
      <w:pPr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</w:p>
    <w:p w:rsidR="00B62E0D" w:rsidRPr="000E1673" w:rsidRDefault="000F7637">
      <w:pPr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>2.2</w:t>
      </w:r>
      <w:r w:rsidR="000C52E6" w:rsidRPr="000E1673">
        <w:rPr>
          <w:rFonts w:ascii="Arial" w:hAnsi="Arial" w:cs="Arial"/>
          <w:color w:val="auto"/>
          <w:sz w:val="24"/>
          <w:szCs w:val="24"/>
        </w:rPr>
        <w:t xml:space="preserve">. Os candidatos devem comprovar os requisitos obrigatórios no ato da inscrição, anexando os documentos necessários (formação e registro profissional quando necessário) no campo específico do questionário. </w:t>
      </w:r>
    </w:p>
    <w:p w:rsidR="00B62E0D" w:rsidRPr="000E1673" w:rsidRDefault="00B62E0D">
      <w:pPr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</w:p>
    <w:p w:rsidR="00B62E0D" w:rsidRPr="000E1673" w:rsidRDefault="005629D5">
      <w:pPr>
        <w:spacing w:before="120" w:after="12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0E1673">
        <w:rPr>
          <w:rFonts w:ascii="Arial" w:hAnsi="Arial" w:cs="Arial"/>
          <w:b/>
          <w:color w:val="auto"/>
          <w:sz w:val="24"/>
          <w:szCs w:val="24"/>
        </w:rPr>
        <w:t>3. DO CADASTRAMENTO</w:t>
      </w:r>
    </w:p>
    <w:p w:rsidR="00B62E0D" w:rsidRPr="000E1673" w:rsidRDefault="005629D5">
      <w:pPr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3.</w:t>
      </w:r>
      <w:r w:rsidR="004D08D6" w:rsidRPr="000E1673">
        <w:rPr>
          <w:rFonts w:ascii="Arial" w:hAnsi="Arial" w:cs="Arial"/>
          <w:color w:val="auto"/>
          <w:sz w:val="24"/>
          <w:szCs w:val="24"/>
        </w:rPr>
        <w:t>1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. As inscrições online serão realizadas a partir das 07 horas do dia </w:t>
      </w:r>
      <w:r w:rsidR="004A2C5D">
        <w:rPr>
          <w:rFonts w:ascii="Arial" w:hAnsi="Arial" w:cs="Arial"/>
          <w:color w:val="auto"/>
          <w:sz w:val="24"/>
          <w:szCs w:val="24"/>
        </w:rPr>
        <w:t>05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 de </w:t>
      </w:r>
      <w:r w:rsidR="00F638E0">
        <w:rPr>
          <w:rFonts w:ascii="Arial" w:hAnsi="Arial" w:cs="Arial"/>
          <w:color w:val="auto"/>
          <w:sz w:val="24"/>
          <w:szCs w:val="24"/>
        </w:rPr>
        <w:t>setembro</w:t>
      </w:r>
      <w:r w:rsidR="000D18D4">
        <w:rPr>
          <w:rFonts w:ascii="Arial" w:hAnsi="Arial" w:cs="Arial"/>
          <w:color w:val="auto"/>
          <w:sz w:val="24"/>
          <w:szCs w:val="24"/>
        </w:rPr>
        <w:t xml:space="preserve"> </w:t>
      </w:r>
      <w:r w:rsidR="00420D16">
        <w:rPr>
          <w:rFonts w:ascii="Arial" w:hAnsi="Arial" w:cs="Arial"/>
          <w:color w:val="auto"/>
          <w:sz w:val="24"/>
          <w:szCs w:val="24"/>
        </w:rPr>
        <w:t>de 2025</w:t>
      </w:r>
      <w:r w:rsidR="005177C1" w:rsidRPr="000E1673">
        <w:rPr>
          <w:rFonts w:ascii="Arial" w:hAnsi="Arial" w:cs="Arial"/>
          <w:color w:val="auto"/>
          <w:sz w:val="24"/>
          <w:szCs w:val="24"/>
        </w:rPr>
        <w:t xml:space="preserve"> até </w:t>
      </w:r>
      <w:r w:rsidR="005E54C1" w:rsidRPr="000E1673">
        <w:rPr>
          <w:rFonts w:ascii="Arial" w:hAnsi="Arial" w:cs="Arial"/>
          <w:color w:val="auto"/>
          <w:sz w:val="24"/>
          <w:szCs w:val="24"/>
        </w:rPr>
        <w:t>as</w:t>
      </w:r>
      <w:r w:rsidR="004A2C5D">
        <w:rPr>
          <w:rFonts w:ascii="Arial" w:hAnsi="Arial" w:cs="Arial"/>
          <w:color w:val="auto"/>
          <w:sz w:val="24"/>
          <w:szCs w:val="24"/>
        </w:rPr>
        <w:t xml:space="preserve"> 13 horas do dia 15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 de </w:t>
      </w:r>
      <w:r w:rsidR="00F638E0">
        <w:rPr>
          <w:rFonts w:ascii="Arial" w:hAnsi="Arial" w:cs="Arial"/>
          <w:color w:val="auto"/>
          <w:sz w:val="24"/>
          <w:szCs w:val="24"/>
        </w:rPr>
        <w:t>setembro</w:t>
      </w:r>
      <w:r w:rsidR="00420D16">
        <w:rPr>
          <w:rFonts w:ascii="Arial" w:hAnsi="Arial" w:cs="Arial"/>
          <w:color w:val="auto"/>
          <w:sz w:val="24"/>
          <w:szCs w:val="24"/>
        </w:rPr>
        <w:t xml:space="preserve"> de 2025</w:t>
      </w:r>
      <w:r w:rsidRPr="000E1673">
        <w:rPr>
          <w:rFonts w:ascii="Arial" w:hAnsi="Arial" w:cs="Arial"/>
          <w:color w:val="auto"/>
          <w:sz w:val="24"/>
          <w:szCs w:val="24"/>
        </w:rPr>
        <w:t>, (horário local), no link abaixo, que também ser</w:t>
      </w:r>
      <w:r w:rsidR="004D08D6" w:rsidRPr="000E1673">
        <w:rPr>
          <w:rFonts w:ascii="Arial" w:hAnsi="Arial" w:cs="Arial"/>
          <w:color w:val="auto"/>
          <w:sz w:val="24"/>
          <w:szCs w:val="24"/>
        </w:rPr>
        <w:t>á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 disponibilizado no site da prefeitura “</w:t>
      </w:r>
      <w:hyperlink r:id="rId8">
        <w:r w:rsidRPr="000E1673">
          <w:rPr>
            <w:rFonts w:ascii="Arial" w:hAnsi="Arial" w:cs="Arial"/>
            <w:color w:val="auto"/>
            <w:sz w:val="24"/>
            <w:szCs w:val="24"/>
            <w:u w:val="single"/>
          </w:rPr>
          <w:t>https://www.taquarussu.ms.gov.br</w:t>
        </w:r>
      </w:hyperlink>
      <w:r w:rsidRPr="000E1673">
        <w:rPr>
          <w:rFonts w:ascii="Arial" w:hAnsi="Arial" w:cs="Arial"/>
          <w:color w:val="auto"/>
          <w:sz w:val="24"/>
          <w:szCs w:val="24"/>
          <w:u w:val="single"/>
        </w:rPr>
        <w:t xml:space="preserve">” </w:t>
      </w:r>
    </w:p>
    <w:p w:rsidR="007E7A67" w:rsidRDefault="005629D5">
      <w:pPr>
        <w:spacing w:before="240" w:after="24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0E1673">
        <w:rPr>
          <w:rFonts w:ascii="Arial" w:hAnsi="Arial" w:cs="Arial"/>
          <w:b/>
          <w:color w:val="auto"/>
          <w:sz w:val="24"/>
          <w:szCs w:val="24"/>
        </w:rPr>
        <w:t xml:space="preserve">I </w:t>
      </w:r>
      <w:r w:rsidR="00095662">
        <w:rPr>
          <w:rFonts w:ascii="Arial" w:hAnsi="Arial" w:cs="Arial"/>
          <w:b/>
          <w:color w:val="auto"/>
          <w:sz w:val="24"/>
          <w:szCs w:val="24"/>
        </w:rPr>
        <w:t>–</w:t>
      </w:r>
      <w:r w:rsidR="000F7637">
        <w:rPr>
          <w:rFonts w:ascii="Arial" w:hAnsi="Arial" w:cs="Arial"/>
          <w:b/>
          <w:color w:val="auto"/>
          <w:sz w:val="24"/>
          <w:szCs w:val="24"/>
        </w:rPr>
        <w:t>Inscrição PSS 00</w:t>
      </w:r>
      <w:r w:rsidR="00274E4E">
        <w:rPr>
          <w:rFonts w:ascii="Arial" w:hAnsi="Arial" w:cs="Arial"/>
          <w:b/>
          <w:color w:val="auto"/>
          <w:sz w:val="24"/>
          <w:szCs w:val="24"/>
        </w:rPr>
        <w:t>8</w:t>
      </w:r>
      <w:r w:rsidR="000F7637">
        <w:rPr>
          <w:rFonts w:ascii="Arial" w:hAnsi="Arial" w:cs="Arial"/>
          <w:b/>
          <w:color w:val="auto"/>
          <w:sz w:val="24"/>
          <w:szCs w:val="24"/>
        </w:rPr>
        <w:t>/2025</w:t>
      </w:r>
      <w:r w:rsidR="004D08D6" w:rsidRPr="000E1673">
        <w:rPr>
          <w:rFonts w:ascii="Arial" w:hAnsi="Arial" w:cs="Arial"/>
          <w:b/>
          <w:color w:val="auto"/>
          <w:sz w:val="24"/>
          <w:szCs w:val="24"/>
        </w:rPr>
        <w:t>:</w:t>
      </w:r>
      <w:bookmarkStart w:id="0" w:name="_heading=h.gjdgxs" w:colFirst="0" w:colLast="0"/>
      <w:bookmarkEnd w:id="0"/>
      <w:r w:rsidR="001D48D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C80FAF" w:rsidRPr="00C80FAF">
        <w:rPr>
          <w:rFonts w:ascii="Arial" w:hAnsi="Arial" w:cs="Arial"/>
          <w:b/>
          <w:color w:val="365F91" w:themeColor="accent1" w:themeShade="BF"/>
          <w:sz w:val="24"/>
          <w:szCs w:val="24"/>
        </w:rPr>
        <w:t>https://forms.gle/FPgT79ENGbQhGutGA</w:t>
      </w:r>
    </w:p>
    <w:p w:rsidR="00A32EA6" w:rsidRPr="000E1673" w:rsidRDefault="0049230A">
      <w:pPr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3.</w:t>
      </w:r>
      <w:r w:rsidR="004D08D6" w:rsidRPr="000E1673">
        <w:rPr>
          <w:rFonts w:ascii="Arial" w:hAnsi="Arial" w:cs="Arial"/>
          <w:color w:val="auto"/>
          <w:sz w:val="24"/>
          <w:szCs w:val="24"/>
        </w:rPr>
        <w:t>2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. </w:t>
      </w:r>
      <w:r w:rsidR="00A32EA6" w:rsidRPr="000E1673">
        <w:rPr>
          <w:rFonts w:ascii="Arial" w:hAnsi="Arial" w:cs="Arial"/>
          <w:color w:val="auto"/>
          <w:sz w:val="24"/>
          <w:szCs w:val="24"/>
        </w:rPr>
        <w:t xml:space="preserve">Para realizar a inscrição, o candidato </w:t>
      </w:r>
      <w:r w:rsidR="00A32EA6" w:rsidRPr="000E1673">
        <w:rPr>
          <w:rFonts w:ascii="Arial" w:hAnsi="Arial" w:cs="Arial"/>
          <w:b/>
          <w:bCs/>
          <w:color w:val="auto"/>
          <w:sz w:val="24"/>
          <w:szCs w:val="24"/>
        </w:rPr>
        <w:t xml:space="preserve">DEVERÁ </w:t>
      </w:r>
      <w:r w:rsidR="004074F6" w:rsidRPr="000E1673">
        <w:rPr>
          <w:rFonts w:ascii="Arial" w:hAnsi="Arial" w:cs="Arial"/>
          <w:b/>
          <w:bCs/>
          <w:color w:val="auto"/>
          <w:sz w:val="24"/>
          <w:szCs w:val="24"/>
        </w:rPr>
        <w:t xml:space="preserve">FAZER LOGIN COM </w:t>
      </w:r>
      <w:r w:rsidR="00A32EA6" w:rsidRPr="000E1673">
        <w:rPr>
          <w:rFonts w:ascii="Arial" w:hAnsi="Arial" w:cs="Arial"/>
          <w:b/>
          <w:bCs/>
          <w:color w:val="auto"/>
          <w:sz w:val="24"/>
          <w:szCs w:val="24"/>
        </w:rPr>
        <w:t>UM</w:t>
      </w:r>
      <w:r w:rsidR="004D08D6" w:rsidRPr="000E1673">
        <w:rPr>
          <w:rFonts w:ascii="Arial" w:hAnsi="Arial" w:cs="Arial"/>
          <w:b/>
          <w:bCs/>
          <w:color w:val="auto"/>
          <w:sz w:val="24"/>
          <w:szCs w:val="24"/>
        </w:rPr>
        <w:t>A CONTA DO</w:t>
      </w:r>
      <w:r w:rsidR="00A32EA6" w:rsidRPr="000E1673">
        <w:rPr>
          <w:rFonts w:ascii="Arial" w:hAnsi="Arial" w:cs="Arial"/>
          <w:b/>
          <w:bCs/>
          <w:color w:val="auto"/>
          <w:sz w:val="24"/>
          <w:szCs w:val="24"/>
        </w:rPr>
        <w:t xml:space="preserve"> GOOGLE</w:t>
      </w:r>
      <w:r w:rsidR="00A32EA6" w:rsidRPr="000E1673">
        <w:rPr>
          <w:rFonts w:ascii="Arial" w:hAnsi="Arial" w:cs="Arial"/>
          <w:color w:val="auto"/>
          <w:sz w:val="24"/>
          <w:szCs w:val="24"/>
        </w:rPr>
        <w:t>, tendo em vista que serão anexados os documentos comprobatórios da formação acadêmica e da prova de títulos, que serão armazenados automaticamente em uma conta do Google Drive</w:t>
      </w:r>
      <w:r w:rsidR="004074F6" w:rsidRPr="000E1673">
        <w:rPr>
          <w:rFonts w:ascii="Arial" w:hAnsi="Arial" w:cs="Arial"/>
          <w:color w:val="auto"/>
          <w:sz w:val="24"/>
          <w:szCs w:val="24"/>
        </w:rPr>
        <w:t xml:space="preserve"> d</w:t>
      </w:r>
      <w:r w:rsidR="004D08D6" w:rsidRPr="000E1673">
        <w:rPr>
          <w:rFonts w:ascii="Arial" w:hAnsi="Arial" w:cs="Arial"/>
          <w:color w:val="auto"/>
          <w:sz w:val="24"/>
          <w:szCs w:val="24"/>
        </w:rPr>
        <w:t>o Executivo Municipal</w:t>
      </w:r>
      <w:r w:rsidR="00A32EA6" w:rsidRPr="000E1673">
        <w:rPr>
          <w:rFonts w:ascii="Arial" w:hAnsi="Arial" w:cs="Arial"/>
          <w:color w:val="auto"/>
          <w:sz w:val="24"/>
          <w:szCs w:val="24"/>
        </w:rPr>
        <w:t>.</w:t>
      </w:r>
    </w:p>
    <w:p w:rsidR="00B7541E" w:rsidRDefault="00A32EA6">
      <w:pPr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3.</w:t>
      </w:r>
      <w:r w:rsidR="004D08D6" w:rsidRPr="000E1673">
        <w:rPr>
          <w:rFonts w:ascii="Arial" w:hAnsi="Arial" w:cs="Arial"/>
          <w:color w:val="auto"/>
          <w:sz w:val="24"/>
          <w:szCs w:val="24"/>
        </w:rPr>
        <w:t>3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. </w:t>
      </w:r>
      <w:r w:rsidR="00B7541E" w:rsidRPr="00B7541E">
        <w:rPr>
          <w:rFonts w:ascii="Arial" w:hAnsi="Arial" w:cs="Arial"/>
          <w:color w:val="auto"/>
          <w:sz w:val="24"/>
          <w:szCs w:val="24"/>
        </w:rPr>
        <w:t>Durante a inscrição, conforme item 3.2, DEVERÃO ser anexados na questão específica o certificado de formação profissional necessário para exercer o cargo selecionado, acompanhado do comprovante de registro no conselho de classe (ambos obrigatórios, cuja ausência resultará na desclassificação do candidato), bem como os documentos e certificados para pontuação na prova de títulos (GRADUAÇÃO, CURSOS e TEMPO DE SERVIÇO), todos os documentos deverão estar em um ÚNICO ARQUIVO PDF</w:t>
      </w:r>
      <w:r w:rsidR="007F7665">
        <w:rPr>
          <w:rFonts w:ascii="Arial" w:hAnsi="Arial" w:cs="Arial"/>
          <w:color w:val="auto"/>
          <w:sz w:val="24"/>
          <w:szCs w:val="24"/>
        </w:rPr>
        <w:t>.</w:t>
      </w:r>
    </w:p>
    <w:p w:rsidR="00412365" w:rsidRPr="000E1673" w:rsidRDefault="00412365">
      <w:pPr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3.4. Os documentos anexados devem ser digitalizados a partir dos originais, no caso de certificados de cursos online, também devem ser anexado</w:t>
      </w:r>
      <w:r w:rsidR="00463872" w:rsidRPr="000E1673">
        <w:rPr>
          <w:rFonts w:ascii="Arial" w:hAnsi="Arial" w:cs="Arial"/>
          <w:color w:val="auto"/>
          <w:sz w:val="24"/>
          <w:szCs w:val="24"/>
        </w:rPr>
        <w:t>s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 os sites para verificação da veracidade dos documentos.</w:t>
      </w:r>
    </w:p>
    <w:p w:rsidR="00B62E0D" w:rsidRPr="000E1673" w:rsidRDefault="005629D5">
      <w:pPr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3.</w:t>
      </w:r>
      <w:r w:rsidR="00412365" w:rsidRPr="000E1673">
        <w:rPr>
          <w:rFonts w:ascii="Arial" w:hAnsi="Arial" w:cs="Arial"/>
          <w:color w:val="auto"/>
          <w:sz w:val="24"/>
          <w:szCs w:val="24"/>
        </w:rPr>
        <w:t>5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. Após preencher o formulário online com os devidos anexos o candidato deverá clicar na opção </w:t>
      </w:r>
      <w:r w:rsidRPr="000E1673">
        <w:rPr>
          <w:rFonts w:ascii="Arial" w:hAnsi="Arial" w:cs="Arial"/>
          <w:b/>
          <w:color w:val="auto"/>
          <w:sz w:val="24"/>
          <w:szCs w:val="24"/>
        </w:rPr>
        <w:t>ENVIAR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 para a conclusão de sua inscrição, recebendo no e-mail informado, a confirmação da mesma. </w:t>
      </w:r>
    </w:p>
    <w:p w:rsidR="00B62E0D" w:rsidRPr="000E1673" w:rsidRDefault="005629D5">
      <w:pPr>
        <w:tabs>
          <w:tab w:val="left" w:pos="9213"/>
        </w:tabs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3.</w:t>
      </w:r>
      <w:r w:rsidR="00412365" w:rsidRPr="000E1673">
        <w:rPr>
          <w:rFonts w:ascii="Arial" w:hAnsi="Arial" w:cs="Arial"/>
          <w:color w:val="auto"/>
          <w:sz w:val="24"/>
          <w:szCs w:val="24"/>
        </w:rPr>
        <w:t>6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. </w:t>
      </w:r>
      <w:r w:rsidR="000F7637">
        <w:rPr>
          <w:rFonts w:ascii="Arial" w:hAnsi="Arial" w:cs="Arial"/>
          <w:color w:val="auto"/>
          <w:sz w:val="24"/>
          <w:szCs w:val="24"/>
        </w:rPr>
        <w:t>É</w:t>
      </w:r>
      <w:r w:rsidR="00D06AD9" w:rsidRPr="000E1673">
        <w:rPr>
          <w:rFonts w:ascii="Arial" w:hAnsi="Arial" w:cs="Arial"/>
          <w:color w:val="auto"/>
          <w:sz w:val="24"/>
          <w:szCs w:val="24"/>
        </w:rPr>
        <w:t xml:space="preserve"> obrigatório an</w:t>
      </w:r>
      <w:r w:rsidR="000F7637">
        <w:rPr>
          <w:rFonts w:ascii="Arial" w:hAnsi="Arial" w:cs="Arial"/>
          <w:color w:val="auto"/>
          <w:sz w:val="24"/>
          <w:szCs w:val="24"/>
        </w:rPr>
        <w:t>exar o certificado de graduação</w:t>
      </w:r>
      <w:r w:rsidR="00B73F63" w:rsidRPr="000E1673">
        <w:rPr>
          <w:rFonts w:ascii="Arial" w:hAnsi="Arial" w:cs="Arial"/>
          <w:color w:val="auto"/>
          <w:sz w:val="24"/>
          <w:szCs w:val="24"/>
        </w:rPr>
        <w:t xml:space="preserve">, as inscrições realizadas sem a apresentação dos requisitos obrigatórios serão consideradas </w:t>
      </w:r>
      <w:r w:rsidR="00B73F63" w:rsidRPr="000E1673">
        <w:rPr>
          <w:rFonts w:ascii="Arial" w:hAnsi="Arial" w:cs="Arial"/>
          <w:b/>
          <w:bCs/>
          <w:color w:val="auto"/>
          <w:sz w:val="24"/>
          <w:szCs w:val="24"/>
        </w:rPr>
        <w:t>INVÁLIDAS</w:t>
      </w:r>
      <w:r w:rsidRPr="000E1673">
        <w:rPr>
          <w:rFonts w:ascii="Arial" w:hAnsi="Arial" w:cs="Arial"/>
          <w:color w:val="auto"/>
          <w:sz w:val="24"/>
          <w:szCs w:val="24"/>
        </w:rPr>
        <w:t>.</w:t>
      </w:r>
    </w:p>
    <w:p w:rsidR="00A12C7E" w:rsidRPr="000E1673" w:rsidRDefault="004D08D6">
      <w:pPr>
        <w:tabs>
          <w:tab w:val="left" w:pos="9213"/>
        </w:tabs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3.</w:t>
      </w:r>
      <w:r w:rsidR="00412365" w:rsidRPr="000E1673">
        <w:rPr>
          <w:rFonts w:ascii="Arial" w:hAnsi="Arial" w:cs="Arial"/>
          <w:color w:val="auto"/>
          <w:sz w:val="24"/>
          <w:szCs w:val="24"/>
        </w:rPr>
        <w:t>7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. No caso de inscrições em duplicidade só será considerada válida a </w:t>
      </w:r>
      <w:r w:rsidRPr="000E1673">
        <w:rPr>
          <w:rFonts w:ascii="Arial" w:hAnsi="Arial" w:cs="Arial"/>
          <w:b/>
          <w:bCs/>
          <w:color w:val="auto"/>
          <w:sz w:val="24"/>
          <w:szCs w:val="24"/>
        </w:rPr>
        <w:t>ÚLTIMA INSCRIÇÃO REALIZADA</w:t>
      </w:r>
      <w:r w:rsidRPr="000E1673">
        <w:rPr>
          <w:rFonts w:ascii="Arial" w:hAnsi="Arial" w:cs="Arial"/>
          <w:color w:val="auto"/>
          <w:sz w:val="24"/>
          <w:szCs w:val="24"/>
        </w:rPr>
        <w:t>.</w:t>
      </w:r>
    </w:p>
    <w:p w:rsidR="00B62E0D" w:rsidRPr="000E1673" w:rsidRDefault="005629D5">
      <w:pPr>
        <w:shd w:val="clear" w:color="auto" w:fill="FFFFFF"/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3.</w:t>
      </w:r>
      <w:r w:rsidR="000F7637">
        <w:rPr>
          <w:rFonts w:ascii="Arial" w:hAnsi="Arial" w:cs="Arial"/>
          <w:color w:val="auto"/>
          <w:sz w:val="24"/>
          <w:szCs w:val="24"/>
        </w:rPr>
        <w:t>8</w:t>
      </w:r>
      <w:r w:rsidRPr="000E1673">
        <w:rPr>
          <w:rFonts w:ascii="Arial" w:hAnsi="Arial" w:cs="Arial"/>
          <w:color w:val="auto"/>
          <w:sz w:val="24"/>
          <w:szCs w:val="24"/>
        </w:rPr>
        <w:t>. As informações prestadas no preenchimento do formulário são de inteira responsabilidade do candidato, sendo que qualquer falsidade ou inexatidão nos dados e nos documentos apresentados pelo candidato, apuradas a qualquer tempo, acarretarão a anulação de sua inscrição, e responsabilização segundo os ditames legais.</w:t>
      </w:r>
    </w:p>
    <w:p w:rsidR="00B62E0D" w:rsidRPr="000E1673" w:rsidRDefault="005629D5">
      <w:pPr>
        <w:tabs>
          <w:tab w:val="left" w:pos="9213"/>
        </w:tabs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bookmarkStart w:id="1" w:name="_heading=h.30j0zll" w:colFirst="0" w:colLast="0"/>
      <w:bookmarkEnd w:id="1"/>
      <w:r w:rsidRPr="000E1673">
        <w:rPr>
          <w:rFonts w:ascii="Arial" w:hAnsi="Arial" w:cs="Arial"/>
          <w:color w:val="auto"/>
          <w:sz w:val="24"/>
          <w:szCs w:val="24"/>
        </w:rPr>
        <w:lastRenderedPageBreak/>
        <w:t>3.</w:t>
      </w:r>
      <w:r w:rsidR="000F7637">
        <w:rPr>
          <w:rFonts w:ascii="Arial" w:hAnsi="Arial" w:cs="Arial"/>
          <w:color w:val="auto"/>
          <w:sz w:val="24"/>
          <w:szCs w:val="24"/>
        </w:rPr>
        <w:t>9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. </w:t>
      </w:r>
      <w:r w:rsidR="000F7637" w:rsidRPr="000E1673">
        <w:rPr>
          <w:rFonts w:ascii="Arial" w:hAnsi="Arial" w:cs="Arial"/>
          <w:color w:val="auto"/>
          <w:sz w:val="24"/>
          <w:szCs w:val="24"/>
        </w:rPr>
        <w:t>A inscrição só</w:t>
      </w:r>
      <w:r w:rsidR="001D48DC">
        <w:rPr>
          <w:rFonts w:ascii="Arial" w:hAnsi="Arial" w:cs="Arial"/>
          <w:color w:val="auto"/>
          <w:sz w:val="24"/>
          <w:szCs w:val="24"/>
        </w:rPr>
        <w:t xml:space="preserve"> </w:t>
      </w:r>
      <w:r w:rsidR="000F7637" w:rsidRPr="000E1673">
        <w:rPr>
          <w:rFonts w:ascii="Arial" w:hAnsi="Arial" w:cs="Arial"/>
          <w:color w:val="auto"/>
          <w:sz w:val="24"/>
          <w:szCs w:val="24"/>
        </w:rPr>
        <w:t>será validada com a apresentação da formação correspondente à área em que o candidato se inscreveu</w:t>
      </w:r>
      <w:r w:rsidRPr="000E1673">
        <w:rPr>
          <w:rFonts w:ascii="Arial" w:hAnsi="Arial" w:cs="Arial"/>
          <w:color w:val="auto"/>
          <w:sz w:val="24"/>
          <w:szCs w:val="24"/>
        </w:rPr>
        <w:t>.</w:t>
      </w:r>
    </w:p>
    <w:p w:rsidR="00B62E0D" w:rsidRPr="000E1673" w:rsidRDefault="005629D5">
      <w:pPr>
        <w:tabs>
          <w:tab w:val="left" w:pos="9213"/>
        </w:tabs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3.1</w:t>
      </w:r>
      <w:r w:rsidR="000F7637">
        <w:rPr>
          <w:rFonts w:ascii="Arial" w:hAnsi="Arial" w:cs="Arial"/>
          <w:color w:val="auto"/>
          <w:sz w:val="24"/>
          <w:szCs w:val="24"/>
        </w:rPr>
        <w:t>0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. </w:t>
      </w:r>
      <w:r w:rsidR="00412365" w:rsidRPr="000E1673">
        <w:rPr>
          <w:rFonts w:ascii="Arial" w:hAnsi="Arial" w:cs="Arial"/>
          <w:color w:val="auto"/>
          <w:sz w:val="24"/>
          <w:szCs w:val="24"/>
        </w:rPr>
        <w:t>Os organizadores do Processo Seletivo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 publicar</w:t>
      </w:r>
      <w:r w:rsidR="00412365" w:rsidRPr="000E1673">
        <w:rPr>
          <w:rFonts w:ascii="Arial" w:hAnsi="Arial" w:cs="Arial"/>
          <w:color w:val="auto"/>
          <w:sz w:val="24"/>
          <w:szCs w:val="24"/>
        </w:rPr>
        <w:t>ão</w:t>
      </w:r>
      <w:r w:rsidR="007F7665">
        <w:rPr>
          <w:rFonts w:ascii="Arial" w:hAnsi="Arial" w:cs="Arial"/>
          <w:color w:val="auto"/>
          <w:sz w:val="24"/>
          <w:szCs w:val="24"/>
        </w:rPr>
        <w:t xml:space="preserve"> no Diário O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ficial do município bem como na página da prefeitura a relação nominal dos candidatos inscritos no </w:t>
      </w:r>
      <w:r w:rsidR="00412365" w:rsidRPr="000E1673">
        <w:rPr>
          <w:rFonts w:ascii="Arial" w:hAnsi="Arial" w:cs="Arial"/>
          <w:color w:val="auto"/>
          <w:sz w:val="24"/>
          <w:szCs w:val="24"/>
        </w:rPr>
        <w:t>PSS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B62E0D" w:rsidRPr="000E1673" w:rsidRDefault="005629D5">
      <w:pPr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3.1</w:t>
      </w:r>
      <w:r w:rsidR="00A57723" w:rsidRPr="000E1673">
        <w:rPr>
          <w:rFonts w:ascii="Arial" w:hAnsi="Arial" w:cs="Arial"/>
          <w:color w:val="auto"/>
          <w:sz w:val="24"/>
          <w:szCs w:val="24"/>
        </w:rPr>
        <w:t>2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. A relação com os nomes dos candidatos cujas inscrições forem deferidas ou indeferidas </w:t>
      </w:r>
      <w:r w:rsidR="00A32EA6" w:rsidRPr="000E1673">
        <w:rPr>
          <w:rFonts w:ascii="Arial" w:hAnsi="Arial" w:cs="Arial"/>
          <w:color w:val="auto"/>
          <w:sz w:val="24"/>
          <w:szCs w:val="24"/>
        </w:rPr>
        <w:t xml:space="preserve">está prevista para </w:t>
      </w:r>
      <w:r w:rsidRPr="000E1673">
        <w:rPr>
          <w:rFonts w:ascii="Arial" w:hAnsi="Arial" w:cs="Arial"/>
          <w:color w:val="auto"/>
          <w:sz w:val="24"/>
          <w:szCs w:val="24"/>
        </w:rPr>
        <w:t>ser publicada no Diár</w:t>
      </w:r>
      <w:r w:rsidR="005E54C1">
        <w:rPr>
          <w:rFonts w:ascii="Arial" w:hAnsi="Arial" w:cs="Arial"/>
          <w:color w:val="auto"/>
          <w:sz w:val="24"/>
          <w:szCs w:val="24"/>
        </w:rPr>
        <w:t>i</w:t>
      </w:r>
      <w:r w:rsidR="00420D16">
        <w:rPr>
          <w:rFonts w:ascii="Arial" w:hAnsi="Arial" w:cs="Arial"/>
          <w:color w:val="auto"/>
          <w:sz w:val="24"/>
          <w:szCs w:val="24"/>
        </w:rPr>
        <w:t xml:space="preserve">o Oficial do Município no </w:t>
      </w:r>
      <w:r w:rsidR="004A2C5D">
        <w:rPr>
          <w:rFonts w:ascii="Arial" w:hAnsi="Arial" w:cs="Arial"/>
          <w:color w:val="auto"/>
          <w:sz w:val="24"/>
          <w:szCs w:val="24"/>
        </w:rPr>
        <w:t>dia 22</w:t>
      </w:r>
      <w:r w:rsidR="005E54C1">
        <w:rPr>
          <w:rFonts w:ascii="Arial" w:hAnsi="Arial" w:cs="Arial"/>
          <w:color w:val="auto"/>
          <w:sz w:val="24"/>
          <w:szCs w:val="24"/>
        </w:rPr>
        <w:t xml:space="preserve"> de </w:t>
      </w:r>
      <w:r w:rsidR="004A2C5D">
        <w:rPr>
          <w:rFonts w:ascii="Arial" w:hAnsi="Arial" w:cs="Arial"/>
          <w:color w:val="auto"/>
          <w:sz w:val="24"/>
          <w:szCs w:val="24"/>
        </w:rPr>
        <w:t>setembro</w:t>
      </w:r>
      <w:r w:rsidR="007F7665">
        <w:rPr>
          <w:rFonts w:ascii="Arial" w:hAnsi="Arial" w:cs="Arial"/>
          <w:color w:val="auto"/>
          <w:sz w:val="24"/>
          <w:szCs w:val="24"/>
        </w:rPr>
        <w:t xml:space="preserve"> </w:t>
      </w:r>
      <w:r w:rsidR="00420D16">
        <w:rPr>
          <w:rFonts w:ascii="Arial" w:hAnsi="Arial" w:cs="Arial"/>
          <w:color w:val="auto"/>
          <w:sz w:val="24"/>
          <w:szCs w:val="24"/>
        </w:rPr>
        <w:t>de 2025</w:t>
      </w:r>
      <w:r w:rsidR="00681FE3" w:rsidRPr="000E1673">
        <w:rPr>
          <w:rFonts w:ascii="Arial" w:hAnsi="Arial" w:cs="Arial"/>
          <w:color w:val="auto"/>
          <w:sz w:val="24"/>
          <w:szCs w:val="24"/>
        </w:rPr>
        <w:t xml:space="preserve">, </w:t>
      </w:r>
      <w:r w:rsidR="005E4CF7" w:rsidRPr="000E1673">
        <w:rPr>
          <w:rFonts w:ascii="Arial" w:hAnsi="Arial" w:cs="Arial"/>
          <w:color w:val="auto"/>
          <w:sz w:val="24"/>
          <w:szCs w:val="24"/>
        </w:rPr>
        <w:t>separada</w:t>
      </w:r>
      <w:r w:rsidR="00681FE3" w:rsidRPr="000E1673">
        <w:rPr>
          <w:rFonts w:ascii="Arial" w:hAnsi="Arial" w:cs="Arial"/>
          <w:color w:val="auto"/>
          <w:sz w:val="24"/>
          <w:szCs w:val="24"/>
        </w:rPr>
        <w:t xml:space="preserve"> em ordem alfabética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B62E0D" w:rsidRPr="000E1673" w:rsidRDefault="005629D5">
      <w:pPr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3.1</w:t>
      </w:r>
      <w:r w:rsidR="00A57723" w:rsidRPr="000E1673">
        <w:rPr>
          <w:rFonts w:ascii="Arial" w:hAnsi="Arial" w:cs="Arial"/>
          <w:color w:val="auto"/>
          <w:sz w:val="24"/>
          <w:szCs w:val="24"/>
        </w:rPr>
        <w:t>3</w:t>
      </w:r>
      <w:r w:rsidRPr="000E1673">
        <w:rPr>
          <w:rFonts w:ascii="Arial" w:hAnsi="Arial" w:cs="Arial"/>
          <w:color w:val="auto"/>
          <w:sz w:val="24"/>
          <w:szCs w:val="24"/>
        </w:rPr>
        <w:t>. Após a publicação, o candidato q</w:t>
      </w:r>
      <w:r w:rsidR="005E54C1">
        <w:rPr>
          <w:rFonts w:ascii="Arial" w:hAnsi="Arial" w:cs="Arial"/>
          <w:color w:val="auto"/>
          <w:sz w:val="24"/>
          <w:szCs w:val="24"/>
        </w:rPr>
        <w:t>ue se sentir prejudicado terá 03 (três</w:t>
      </w:r>
      <w:r w:rsidRPr="000E1673">
        <w:rPr>
          <w:rFonts w:ascii="Arial" w:hAnsi="Arial" w:cs="Arial"/>
          <w:color w:val="auto"/>
          <w:sz w:val="24"/>
          <w:szCs w:val="24"/>
        </w:rPr>
        <w:t>) dias úteis, para apresentar recurso, fundamentado com fatos e dados.</w:t>
      </w:r>
    </w:p>
    <w:p w:rsidR="00B62E0D" w:rsidRPr="000E1673" w:rsidRDefault="005629D5">
      <w:pPr>
        <w:tabs>
          <w:tab w:val="left" w:pos="2805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b/>
          <w:color w:val="auto"/>
          <w:sz w:val="24"/>
          <w:szCs w:val="24"/>
        </w:rPr>
        <w:t>4.</w:t>
      </w:r>
      <w:r w:rsidR="001D48D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0E1673">
        <w:rPr>
          <w:rFonts w:ascii="Arial" w:hAnsi="Arial" w:cs="Arial"/>
          <w:b/>
          <w:color w:val="auto"/>
          <w:sz w:val="24"/>
          <w:szCs w:val="24"/>
        </w:rPr>
        <w:t xml:space="preserve">DA AVALIAÇÃO CURRICULAR (PROVA DE TÍTULOS) </w:t>
      </w:r>
    </w:p>
    <w:p w:rsidR="00B62E0D" w:rsidRPr="000E1673" w:rsidRDefault="005629D5">
      <w:pPr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4.1. O</w:t>
      </w:r>
      <w:r w:rsidR="008C280C" w:rsidRPr="000E1673">
        <w:rPr>
          <w:rFonts w:ascii="Arial" w:hAnsi="Arial" w:cs="Arial"/>
          <w:color w:val="auto"/>
          <w:sz w:val="24"/>
          <w:szCs w:val="24"/>
        </w:rPr>
        <w:t>s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 candidato</w:t>
      </w:r>
      <w:r w:rsidR="008C280C" w:rsidRPr="000E1673">
        <w:rPr>
          <w:rFonts w:ascii="Arial" w:hAnsi="Arial" w:cs="Arial"/>
          <w:color w:val="auto"/>
          <w:sz w:val="24"/>
          <w:szCs w:val="24"/>
        </w:rPr>
        <w:t>s</w:t>
      </w:r>
      <w:r w:rsidR="007F7665">
        <w:rPr>
          <w:rFonts w:ascii="Arial" w:hAnsi="Arial" w:cs="Arial"/>
          <w:color w:val="auto"/>
          <w:sz w:val="24"/>
          <w:szCs w:val="24"/>
        </w:rPr>
        <w:t xml:space="preserve"> </w:t>
      </w:r>
      <w:r w:rsidR="00A84E6A">
        <w:rPr>
          <w:rFonts w:ascii="Arial" w:hAnsi="Arial" w:cs="Arial"/>
          <w:color w:val="auto"/>
          <w:sz w:val="24"/>
          <w:szCs w:val="24"/>
        </w:rPr>
        <w:t>deverão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 atentar-se que no ato da inscrição online, os títulos deverão ser anexados obrigatoriamente em formato PDF, </w:t>
      </w:r>
      <w:r w:rsidR="008C280C" w:rsidRPr="000E1673">
        <w:rPr>
          <w:rFonts w:ascii="Arial" w:hAnsi="Arial" w:cs="Arial"/>
          <w:color w:val="auto"/>
          <w:sz w:val="24"/>
          <w:szCs w:val="24"/>
        </w:rPr>
        <w:t>conforme item 3.4.</w:t>
      </w:r>
      <w:r w:rsidRPr="000E1673">
        <w:rPr>
          <w:rFonts w:ascii="Arial" w:hAnsi="Arial" w:cs="Arial"/>
          <w:color w:val="auto"/>
          <w:sz w:val="24"/>
          <w:szCs w:val="24"/>
        </w:rPr>
        <w:t>, em único arquivo legível e sem rasuras, no local indicado para cada item</w:t>
      </w:r>
      <w:r w:rsidR="008C280C" w:rsidRPr="000E1673">
        <w:rPr>
          <w:rFonts w:ascii="Arial" w:hAnsi="Arial" w:cs="Arial"/>
          <w:color w:val="auto"/>
          <w:sz w:val="24"/>
          <w:szCs w:val="24"/>
        </w:rPr>
        <w:t>,</w:t>
      </w:r>
      <w:r w:rsidR="001D48DC">
        <w:rPr>
          <w:rFonts w:ascii="Arial" w:hAnsi="Arial" w:cs="Arial"/>
          <w:color w:val="auto"/>
          <w:sz w:val="24"/>
          <w:szCs w:val="24"/>
        </w:rPr>
        <w:t xml:space="preserve"> </w:t>
      </w:r>
      <w:r w:rsidR="008C280C" w:rsidRPr="000E1673">
        <w:rPr>
          <w:rFonts w:ascii="Arial" w:hAnsi="Arial" w:cs="Arial"/>
          <w:color w:val="auto"/>
          <w:sz w:val="24"/>
          <w:szCs w:val="24"/>
        </w:rPr>
        <w:t>n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ão sendo necessária autenticação dos referidos documentos.  </w:t>
      </w:r>
    </w:p>
    <w:p w:rsidR="004A7D3F" w:rsidRDefault="00003595">
      <w:pPr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4.1.2.</w:t>
      </w:r>
      <w:r w:rsidR="00932A85" w:rsidRPr="000E1673">
        <w:rPr>
          <w:rFonts w:ascii="Arial" w:hAnsi="Arial" w:cs="Arial"/>
          <w:color w:val="auto"/>
          <w:sz w:val="24"/>
          <w:szCs w:val="24"/>
        </w:rPr>
        <w:t xml:space="preserve"> O</w:t>
      </w:r>
      <w:r w:rsidR="005629D5" w:rsidRPr="000E1673">
        <w:rPr>
          <w:rFonts w:ascii="Arial" w:hAnsi="Arial" w:cs="Arial"/>
          <w:color w:val="auto"/>
          <w:sz w:val="24"/>
          <w:szCs w:val="24"/>
        </w:rPr>
        <w:t>s documentos anexados que não estiverem de acordo com o item 4.1 serão anulados.</w:t>
      </w:r>
    </w:p>
    <w:p w:rsidR="00B62E0D" w:rsidRPr="000E1673" w:rsidRDefault="005629D5">
      <w:pPr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 xml:space="preserve">4.2. O candidato deverá anexar Certificado de </w:t>
      </w:r>
      <w:r w:rsidR="00003595" w:rsidRPr="000E1673">
        <w:rPr>
          <w:rFonts w:ascii="Arial" w:hAnsi="Arial" w:cs="Arial"/>
          <w:color w:val="auto"/>
          <w:sz w:val="24"/>
          <w:szCs w:val="24"/>
        </w:rPr>
        <w:t xml:space="preserve">formação </w:t>
      </w:r>
      <w:r w:rsidRPr="000E1673">
        <w:rPr>
          <w:rFonts w:ascii="Arial" w:hAnsi="Arial" w:cs="Arial"/>
          <w:color w:val="auto"/>
          <w:sz w:val="24"/>
          <w:szCs w:val="24"/>
        </w:rPr>
        <w:t>na área pretendida</w:t>
      </w:r>
      <w:r w:rsidR="00003595" w:rsidRPr="000E1673">
        <w:rPr>
          <w:rFonts w:ascii="Arial" w:hAnsi="Arial" w:cs="Arial"/>
          <w:color w:val="auto"/>
          <w:sz w:val="24"/>
          <w:szCs w:val="24"/>
        </w:rPr>
        <w:t xml:space="preserve"> e comprovante de registro no re</w:t>
      </w:r>
      <w:r w:rsidR="007F7665">
        <w:rPr>
          <w:rFonts w:ascii="Arial" w:hAnsi="Arial" w:cs="Arial"/>
          <w:color w:val="auto"/>
          <w:sz w:val="24"/>
          <w:szCs w:val="24"/>
        </w:rPr>
        <w:t>spectivo Conselho de Classe</w:t>
      </w:r>
      <w:r w:rsidRPr="000E1673">
        <w:rPr>
          <w:rFonts w:ascii="Arial" w:hAnsi="Arial" w:cs="Arial"/>
          <w:color w:val="auto"/>
          <w:sz w:val="24"/>
          <w:szCs w:val="24"/>
        </w:rPr>
        <w:t>.</w:t>
      </w:r>
    </w:p>
    <w:p w:rsidR="00B62E0D" w:rsidRPr="000E1673" w:rsidRDefault="005629D5">
      <w:pPr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4.3. Cada título será avaliado de acordo com a carga horária expressa, não sendo permitida a soma de carga horária de mais de um título para o mesmo item.</w:t>
      </w:r>
    </w:p>
    <w:p w:rsidR="00B62E0D" w:rsidRPr="000E1673" w:rsidRDefault="005629D5">
      <w:pPr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 xml:space="preserve">4.4. Não serão aceitos documentos que não expressem com clareza, o objetivo do evento, carga horária, conteúdo programático, registro e que não </w:t>
      </w:r>
      <w:r w:rsidR="00FE4DC0" w:rsidRPr="000E1673">
        <w:rPr>
          <w:rFonts w:ascii="Arial" w:hAnsi="Arial" w:cs="Arial"/>
          <w:color w:val="auto"/>
          <w:sz w:val="24"/>
          <w:szCs w:val="24"/>
        </w:rPr>
        <w:t>tenha relação com a função pretendida</w:t>
      </w:r>
      <w:r w:rsidRPr="000E1673">
        <w:rPr>
          <w:rFonts w:ascii="Arial" w:hAnsi="Arial" w:cs="Arial"/>
          <w:color w:val="auto"/>
          <w:sz w:val="24"/>
          <w:szCs w:val="24"/>
        </w:rPr>
        <w:t>.</w:t>
      </w:r>
    </w:p>
    <w:p w:rsidR="00B62E0D" w:rsidRPr="000E1673" w:rsidRDefault="005629D5">
      <w:pPr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4.5. Os títulos enviados serão de inteira responsabilidade do candidato, ficando a comissão examinadora do processo seletivo no direito de excluí-lo da seleção, caso seja comprovado inverdade nos dados fornecidos, falsidade nos certificados apresentados ou a omissão de informações requeridas pela mesma.</w:t>
      </w:r>
    </w:p>
    <w:p w:rsidR="00B62E0D" w:rsidRPr="000E1673" w:rsidRDefault="005629D5">
      <w:pPr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 xml:space="preserve">4.6. Serão considerados válidos, para fins de contagem de pontuação, os títulos de curso de aperfeiçoamento apresentados e emitidos de </w:t>
      </w:r>
      <w:r w:rsidR="00F638E0">
        <w:rPr>
          <w:rFonts w:ascii="Arial" w:hAnsi="Arial" w:cs="Arial"/>
          <w:color w:val="auto"/>
          <w:sz w:val="24"/>
          <w:szCs w:val="24"/>
        </w:rPr>
        <w:t>julho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 de 2</w:t>
      </w:r>
      <w:r w:rsidR="00420D16">
        <w:rPr>
          <w:rFonts w:ascii="Arial" w:hAnsi="Arial" w:cs="Arial"/>
          <w:color w:val="auto"/>
          <w:sz w:val="24"/>
          <w:szCs w:val="24"/>
        </w:rPr>
        <w:t>020</w:t>
      </w:r>
      <w:r w:rsidR="005E54C1">
        <w:rPr>
          <w:rFonts w:ascii="Arial" w:hAnsi="Arial" w:cs="Arial"/>
          <w:color w:val="auto"/>
          <w:sz w:val="24"/>
          <w:szCs w:val="24"/>
        </w:rPr>
        <w:t xml:space="preserve"> até </w:t>
      </w:r>
      <w:r w:rsidR="00F638E0">
        <w:rPr>
          <w:rFonts w:ascii="Arial" w:hAnsi="Arial" w:cs="Arial"/>
          <w:color w:val="auto"/>
          <w:sz w:val="24"/>
          <w:szCs w:val="24"/>
        </w:rPr>
        <w:t>julho</w:t>
      </w:r>
      <w:r w:rsidR="00420D16">
        <w:rPr>
          <w:rFonts w:ascii="Arial" w:hAnsi="Arial" w:cs="Arial"/>
          <w:color w:val="auto"/>
          <w:sz w:val="24"/>
          <w:szCs w:val="24"/>
        </w:rPr>
        <w:t xml:space="preserve"> de 2025</w:t>
      </w:r>
      <w:r w:rsidRPr="000E1673">
        <w:rPr>
          <w:rFonts w:ascii="Arial" w:hAnsi="Arial" w:cs="Arial"/>
          <w:color w:val="auto"/>
          <w:sz w:val="24"/>
          <w:szCs w:val="24"/>
        </w:rPr>
        <w:t>.</w:t>
      </w:r>
    </w:p>
    <w:p w:rsidR="00B62E0D" w:rsidRPr="000E1673" w:rsidRDefault="005629D5">
      <w:pPr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4.7. Após a efetivação da inscrição online, o candidato receberá no e-mail cadastrado cópia dos dados fornecidos como confirmação da inscrição</w:t>
      </w:r>
      <w:r w:rsidR="00BA7F34" w:rsidRPr="000E1673">
        <w:rPr>
          <w:rFonts w:ascii="Arial" w:hAnsi="Arial" w:cs="Arial"/>
          <w:color w:val="auto"/>
          <w:sz w:val="24"/>
          <w:szCs w:val="24"/>
        </w:rPr>
        <w:t>, devendo verificar o Lixo Eletrônico ou SPAM caso não encontre na caixa de entrada do e-mail</w:t>
      </w:r>
      <w:r w:rsidRPr="000E1673">
        <w:rPr>
          <w:rFonts w:ascii="Arial" w:hAnsi="Arial" w:cs="Arial"/>
          <w:color w:val="auto"/>
          <w:sz w:val="24"/>
          <w:szCs w:val="24"/>
        </w:rPr>
        <w:t>.</w:t>
      </w:r>
    </w:p>
    <w:p w:rsidR="00B62E0D" w:rsidRPr="000E1673" w:rsidRDefault="005629D5">
      <w:pPr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lastRenderedPageBreak/>
        <w:t>4.8. O prazo para o envio dos títulos será respeitado rigorosamente o estabelecido no item 3.</w:t>
      </w:r>
      <w:r w:rsidR="008A36C1" w:rsidRPr="000E1673">
        <w:rPr>
          <w:rFonts w:ascii="Arial" w:hAnsi="Arial" w:cs="Arial"/>
          <w:color w:val="auto"/>
          <w:sz w:val="24"/>
          <w:szCs w:val="24"/>
        </w:rPr>
        <w:t>1</w:t>
      </w:r>
      <w:r w:rsidRPr="000E1673">
        <w:rPr>
          <w:rFonts w:ascii="Arial" w:hAnsi="Arial" w:cs="Arial"/>
          <w:color w:val="auto"/>
          <w:sz w:val="24"/>
          <w:szCs w:val="24"/>
        </w:rPr>
        <w:t>, e o candidato que realizar a inscrição on-line e não anexar os títulos, pontuará zero na classificação final.</w:t>
      </w:r>
    </w:p>
    <w:p w:rsidR="00B62E0D" w:rsidRPr="000E1673" w:rsidRDefault="005629D5">
      <w:pPr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4.</w:t>
      </w:r>
      <w:r w:rsidR="008A36C1" w:rsidRPr="000E1673">
        <w:rPr>
          <w:rFonts w:ascii="Arial" w:hAnsi="Arial" w:cs="Arial"/>
          <w:color w:val="auto"/>
          <w:sz w:val="24"/>
          <w:szCs w:val="24"/>
        </w:rPr>
        <w:t>9</w:t>
      </w:r>
      <w:r w:rsidRPr="000E1673">
        <w:rPr>
          <w:rFonts w:ascii="Arial" w:hAnsi="Arial" w:cs="Arial"/>
          <w:color w:val="auto"/>
          <w:sz w:val="24"/>
          <w:szCs w:val="24"/>
        </w:rPr>
        <w:t>. A relação com os nomes dos candidatos classificados com pontuação total, deferid</w:t>
      </w:r>
      <w:r w:rsidR="008A36C1" w:rsidRPr="000E1673">
        <w:rPr>
          <w:rFonts w:ascii="Arial" w:hAnsi="Arial" w:cs="Arial"/>
          <w:color w:val="auto"/>
          <w:sz w:val="24"/>
          <w:szCs w:val="24"/>
        </w:rPr>
        <w:t>os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 ou indeferid</w:t>
      </w:r>
      <w:r w:rsidR="008A36C1" w:rsidRPr="000E1673">
        <w:rPr>
          <w:rFonts w:ascii="Arial" w:hAnsi="Arial" w:cs="Arial"/>
          <w:color w:val="auto"/>
          <w:sz w:val="24"/>
          <w:szCs w:val="24"/>
        </w:rPr>
        <w:t>os</w:t>
      </w:r>
      <w:r w:rsidR="00AF31CA">
        <w:rPr>
          <w:rFonts w:ascii="Arial" w:hAnsi="Arial" w:cs="Arial"/>
          <w:color w:val="auto"/>
          <w:sz w:val="24"/>
          <w:szCs w:val="24"/>
        </w:rPr>
        <w:t xml:space="preserve"> </w:t>
      </w:r>
      <w:r w:rsidR="000D6C24" w:rsidRPr="000E1673">
        <w:rPr>
          <w:rFonts w:ascii="Arial" w:hAnsi="Arial" w:cs="Arial"/>
          <w:color w:val="auto"/>
          <w:sz w:val="24"/>
          <w:szCs w:val="24"/>
        </w:rPr>
        <w:t xml:space="preserve">está prevista para ser publicada </w:t>
      </w:r>
      <w:r w:rsidRPr="000E1673">
        <w:rPr>
          <w:rFonts w:ascii="Arial" w:hAnsi="Arial" w:cs="Arial"/>
          <w:color w:val="auto"/>
          <w:sz w:val="24"/>
          <w:szCs w:val="24"/>
        </w:rPr>
        <w:t>no Diár</w:t>
      </w:r>
      <w:r w:rsidR="00676CCF">
        <w:rPr>
          <w:rFonts w:ascii="Arial" w:hAnsi="Arial" w:cs="Arial"/>
          <w:color w:val="auto"/>
          <w:sz w:val="24"/>
          <w:szCs w:val="24"/>
        </w:rPr>
        <w:t xml:space="preserve">io Oficial do </w:t>
      </w:r>
      <w:r w:rsidR="006D3DD1">
        <w:rPr>
          <w:rFonts w:ascii="Arial" w:hAnsi="Arial" w:cs="Arial"/>
          <w:color w:val="auto"/>
          <w:sz w:val="24"/>
          <w:szCs w:val="24"/>
        </w:rPr>
        <w:t>Município no dia 26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 de </w:t>
      </w:r>
      <w:r w:rsidR="006D3DD1">
        <w:rPr>
          <w:rFonts w:ascii="Arial" w:hAnsi="Arial" w:cs="Arial"/>
          <w:color w:val="auto"/>
          <w:sz w:val="24"/>
          <w:szCs w:val="24"/>
        </w:rPr>
        <w:t>setembro</w:t>
      </w:r>
      <w:r w:rsidR="00997D91">
        <w:rPr>
          <w:rFonts w:ascii="Arial" w:hAnsi="Arial" w:cs="Arial"/>
          <w:color w:val="auto"/>
          <w:sz w:val="24"/>
          <w:szCs w:val="24"/>
        </w:rPr>
        <w:t xml:space="preserve"> de 2025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, por ordem de classificação na </w:t>
      </w:r>
      <w:r w:rsidR="008A36C1" w:rsidRPr="000E1673">
        <w:rPr>
          <w:rFonts w:ascii="Arial" w:hAnsi="Arial" w:cs="Arial"/>
          <w:color w:val="auto"/>
          <w:sz w:val="24"/>
          <w:szCs w:val="24"/>
        </w:rPr>
        <w:t>função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 de atuação escolhida pelo candidato. </w:t>
      </w:r>
    </w:p>
    <w:p w:rsidR="00676CCF" w:rsidRDefault="005629D5">
      <w:pPr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4.1</w:t>
      </w:r>
      <w:r w:rsidR="003E2617" w:rsidRPr="000E1673">
        <w:rPr>
          <w:rFonts w:ascii="Arial" w:hAnsi="Arial" w:cs="Arial"/>
          <w:color w:val="auto"/>
          <w:sz w:val="24"/>
          <w:szCs w:val="24"/>
        </w:rPr>
        <w:t>0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.  Após a publicação, o candidato que se sentir prejudicado terá 02 (dois) dias úteis, para apresentar recurso, fundamentado com fatos e dados. Em seguida </w:t>
      </w:r>
      <w:r w:rsidR="003E2617" w:rsidRPr="000E1673">
        <w:rPr>
          <w:rFonts w:ascii="Arial" w:hAnsi="Arial" w:cs="Arial"/>
          <w:color w:val="auto"/>
          <w:sz w:val="24"/>
          <w:szCs w:val="24"/>
        </w:rPr>
        <w:t xml:space="preserve">o Poder Executivo Municipal </w:t>
      </w:r>
      <w:r w:rsidRPr="000E1673">
        <w:rPr>
          <w:rFonts w:ascii="Arial" w:hAnsi="Arial" w:cs="Arial"/>
          <w:color w:val="auto"/>
          <w:sz w:val="24"/>
          <w:szCs w:val="24"/>
        </w:rPr>
        <w:t>publicará a homologação do resultado final</w:t>
      </w:r>
      <w:r w:rsidR="00DB2411">
        <w:rPr>
          <w:rFonts w:ascii="Arial" w:hAnsi="Arial" w:cs="Arial"/>
          <w:color w:val="auto"/>
          <w:sz w:val="24"/>
          <w:szCs w:val="24"/>
        </w:rPr>
        <w:t>, prevista para o dia 30</w:t>
      </w:r>
      <w:r w:rsidR="005E4CF7" w:rsidRPr="000E1673">
        <w:rPr>
          <w:rFonts w:ascii="Arial" w:hAnsi="Arial" w:cs="Arial"/>
          <w:color w:val="auto"/>
          <w:sz w:val="24"/>
          <w:szCs w:val="24"/>
        </w:rPr>
        <w:t xml:space="preserve"> de </w:t>
      </w:r>
      <w:r w:rsidR="00B54086">
        <w:rPr>
          <w:rFonts w:ascii="Arial" w:hAnsi="Arial" w:cs="Arial"/>
          <w:color w:val="auto"/>
          <w:sz w:val="24"/>
          <w:szCs w:val="24"/>
        </w:rPr>
        <w:t>setembro</w:t>
      </w:r>
      <w:r w:rsidR="00676CCF">
        <w:rPr>
          <w:rFonts w:ascii="Arial" w:hAnsi="Arial" w:cs="Arial"/>
          <w:color w:val="auto"/>
          <w:sz w:val="24"/>
          <w:szCs w:val="24"/>
        </w:rPr>
        <w:t xml:space="preserve"> de 2025</w:t>
      </w:r>
      <w:r w:rsidR="009756E9">
        <w:rPr>
          <w:rFonts w:ascii="Arial" w:hAnsi="Arial" w:cs="Arial"/>
          <w:color w:val="auto"/>
          <w:sz w:val="24"/>
          <w:szCs w:val="24"/>
        </w:rPr>
        <w:t>.</w:t>
      </w:r>
    </w:p>
    <w:p w:rsidR="00B62E0D" w:rsidRPr="000E1673" w:rsidRDefault="005629D5">
      <w:pPr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.</w:t>
      </w:r>
    </w:p>
    <w:p w:rsidR="00B62E0D" w:rsidRPr="000E1673" w:rsidRDefault="005629D5">
      <w:pPr>
        <w:spacing w:before="120" w:after="12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0E1673">
        <w:rPr>
          <w:rFonts w:ascii="Arial" w:hAnsi="Arial" w:cs="Arial"/>
          <w:b/>
          <w:color w:val="auto"/>
          <w:sz w:val="24"/>
          <w:szCs w:val="24"/>
        </w:rPr>
        <w:t>5. DA SELEÇÃO</w:t>
      </w:r>
    </w:p>
    <w:p w:rsidR="00B62E0D" w:rsidRPr="000E1673" w:rsidRDefault="005629D5">
      <w:pPr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5.1. Serão selecionados os candidatos de acordo com a pontuação obtida, mediante comprovação documental de titulação e capacitação, cujo nome conste na relação de aprovados no Processo Seletivo Simplificado nº 00</w:t>
      </w:r>
      <w:r w:rsidR="00274E4E">
        <w:rPr>
          <w:rFonts w:ascii="Arial" w:hAnsi="Arial" w:cs="Arial"/>
          <w:color w:val="auto"/>
          <w:sz w:val="24"/>
          <w:szCs w:val="24"/>
        </w:rPr>
        <w:t>8</w:t>
      </w:r>
      <w:r w:rsidR="00420D16">
        <w:rPr>
          <w:rFonts w:ascii="Arial" w:hAnsi="Arial" w:cs="Arial"/>
          <w:color w:val="auto"/>
          <w:sz w:val="24"/>
          <w:szCs w:val="24"/>
        </w:rPr>
        <w:t>/2025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, para a </w:t>
      </w:r>
      <w:r w:rsidR="00AF31CA">
        <w:rPr>
          <w:rFonts w:ascii="Arial" w:hAnsi="Arial" w:cs="Arial"/>
          <w:color w:val="auto"/>
          <w:sz w:val="24"/>
          <w:szCs w:val="24"/>
        </w:rPr>
        <w:t>Contratação de Profissional</w:t>
      </w:r>
      <w:r w:rsidR="008101F0" w:rsidRPr="000E1673">
        <w:rPr>
          <w:rFonts w:ascii="Arial" w:hAnsi="Arial" w:cs="Arial"/>
          <w:color w:val="auto"/>
          <w:sz w:val="24"/>
          <w:szCs w:val="24"/>
        </w:rPr>
        <w:t xml:space="preserve"> </w:t>
      </w:r>
      <w:r w:rsidR="00AF31CA">
        <w:rPr>
          <w:rFonts w:ascii="Arial" w:hAnsi="Arial" w:cs="Arial"/>
          <w:color w:val="auto"/>
          <w:sz w:val="24"/>
          <w:szCs w:val="24"/>
        </w:rPr>
        <w:t>Temporário</w:t>
      </w:r>
      <w:r w:rsidR="006E2E14">
        <w:rPr>
          <w:rFonts w:ascii="Arial" w:hAnsi="Arial" w:cs="Arial"/>
          <w:color w:val="auto"/>
          <w:sz w:val="24"/>
          <w:szCs w:val="24"/>
        </w:rPr>
        <w:t xml:space="preserve"> na</w:t>
      </w:r>
      <w:r w:rsidR="00AF31CA">
        <w:rPr>
          <w:rFonts w:ascii="Arial" w:hAnsi="Arial" w:cs="Arial"/>
          <w:color w:val="auto"/>
          <w:sz w:val="24"/>
          <w:szCs w:val="24"/>
        </w:rPr>
        <w:t xml:space="preserve"> Rede de</w:t>
      </w:r>
      <w:r w:rsidR="006E2E14">
        <w:rPr>
          <w:rFonts w:ascii="Arial" w:hAnsi="Arial" w:cs="Arial"/>
          <w:color w:val="auto"/>
          <w:sz w:val="24"/>
          <w:szCs w:val="24"/>
        </w:rPr>
        <w:t xml:space="preserve"> </w:t>
      </w:r>
      <w:r w:rsidR="008101F0" w:rsidRPr="000E1673">
        <w:rPr>
          <w:rFonts w:ascii="Arial" w:hAnsi="Arial" w:cs="Arial"/>
          <w:color w:val="auto"/>
          <w:sz w:val="24"/>
          <w:szCs w:val="24"/>
        </w:rPr>
        <w:t>Assistência Social</w:t>
      </w:r>
      <w:r w:rsidRPr="000E1673">
        <w:rPr>
          <w:rFonts w:ascii="Arial" w:hAnsi="Arial" w:cs="Arial"/>
          <w:color w:val="auto"/>
          <w:sz w:val="24"/>
          <w:szCs w:val="24"/>
        </w:rPr>
        <w:t>, divulgado no Diário Oficial do município.</w:t>
      </w:r>
    </w:p>
    <w:p w:rsidR="00B62E0D" w:rsidRPr="000E1673" w:rsidRDefault="005629D5">
      <w:pPr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5.2. A relação dos candidatos será de acordo com a pontuação obtida após a contagem dos títulos enviados pelos.</w:t>
      </w:r>
    </w:p>
    <w:p w:rsidR="00B62E0D" w:rsidRPr="000E1673" w:rsidRDefault="005629D5">
      <w:pPr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 xml:space="preserve">5.3. Caso haja empate na classificação, no desempate serão observados respectivamente os seguintes critérios: </w:t>
      </w:r>
    </w:p>
    <w:p w:rsidR="00B62E0D" w:rsidRPr="000E1673" w:rsidRDefault="005629D5">
      <w:pPr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I- Maior tempo de serviço</w:t>
      </w:r>
      <w:r w:rsidR="00E03C36" w:rsidRPr="000E1673">
        <w:rPr>
          <w:rFonts w:ascii="Arial" w:hAnsi="Arial" w:cs="Arial"/>
          <w:color w:val="auto"/>
          <w:sz w:val="24"/>
          <w:szCs w:val="24"/>
        </w:rPr>
        <w:t xml:space="preserve"> na função</w:t>
      </w:r>
      <w:r w:rsidRPr="000E1673">
        <w:rPr>
          <w:rFonts w:ascii="Arial" w:hAnsi="Arial" w:cs="Arial"/>
          <w:color w:val="auto"/>
          <w:sz w:val="24"/>
          <w:szCs w:val="24"/>
        </w:rPr>
        <w:t>;</w:t>
      </w:r>
    </w:p>
    <w:p w:rsidR="00B62E0D" w:rsidRPr="000E1673" w:rsidRDefault="005629D5">
      <w:pPr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II- Maior idade.</w:t>
      </w:r>
    </w:p>
    <w:p w:rsidR="0003739D" w:rsidRPr="000E1673" w:rsidRDefault="0003739D">
      <w:pPr>
        <w:shd w:val="clear" w:color="auto" w:fill="FFFFFF"/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</w:p>
    <w:p w:rsidR="00B62E0D" w:rsidRPr="000E1673" w:rsidRDefault="0003739D">
      <w:pPr>
        <w:spacing w:before="120" w:after="12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0E1673">
        <w:rPr>
          <w:rFonts w:ascii="Arial" w:hAnsi="Arial" w:cs="Arial"/>
          <w:b/>
          <w:color w:val="auto"/>
          <w:sz w:val="24"/>
          <w:szCs w:val="24"/>
        </w:rPr>
        <w:t>6</w:t>
      </w:r>
      <w:r w:rsidR="005629D5" w:rsidRPr="000E1673">
        <w:rPr>
          <w:rFonts w:ascii="Arial" w:hAnsi="Arial" w:cs="Arial"/>
          <w:b/>
          <w:color w:val="auto"/>
          <w:sz w:val="24"/>
          <w:szCs w:val="24"/>
        </w:rPr>
        <w:t>. DOS IMPEDIMENTOS</w:t>
      </w:r>
    </w:p>
    <w:p w:rsidR="00B62E0D" w:rsidRPr="000E1673" w:rsidRDefault="00B62E0D">
      <w:pPr>
        <w:spacing w:before="120" w:after="120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B62E0D" w:rsidRPr="000E1673" w:rsidRDefault="0003739D">
      <w:pPr>
        <w:shd w:val="clear" w:color="auto" w:fill="FFFFFF"/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b/>
          <w:color w:val="auto"/>
          <w:sz w:val="24"/>
          <w:szCs w:val="24"/>
        </w:rPr>
        <w:t>6</w:t>
      </w:r>
      <w:r w:rsidR="005629D5" w:rsidRPr="000E1673">
        <w:rPr>
          <w:rFonts w:ascii="Arial" w:hAnsi="Arial" w:cs="Arial"/>
          <w:b/>
          <w:color w:val="auto"/>
          <w:sz w:val="24"/>
          <w:szCs w:val="24"/>
        </w:rPr>
        <w:t>.1.</w:t>
      </w:r>
      <w:r w:rsidR="005629D5" w:rsidRPr="000E1673">
        <w:rPr>
          <w:rFonts w:ascii="Arial" w:hAnsi="Arial" w:cs="Arial"/>
          <w:color w:val="auto"/>
          <w:sz w:val="24"/>
          <w:szCs w:val="24"/>
        </w:rPr>
        <w:t xml:space="preserve"> São impedidos de atuarem na função temporári</w:t>
      </w:r>
      <w:r w:rsidRPr="000E1673">
        <w:rPr>
          <w:rFonts w:ascii="Arial" w:hAnsi="Arial" w:cs="Arial"/>
          <w:color w:val="auto"/>
          <w:sz w:val="24"/>
          <w:szCs w:val="24"/>
        </w:rPr>
        <w:t>a</w:t>
      </w:r>
      <w:r w:rsidR="005629D5" w:rsidRPr="000E1673">
        <w:rPr>
          <w:rFonts w:ascii="Arial" w:hAnsi="Arial" w:cs="Arial"/>
          <w:color w:val="auto"/>
          <w:sz w:val="24"/>
          <w:szCs w:val="24"/>
        </w:rPr>
        <w:t xml:space="preserve"> o interessado que: </w:t>
      </w:r>
    </w:p>
    <w:p w:rsidR="00B62E0D" w:rsidRPr="000E1673" w:rsidRDefault="005629D5">
      <w:pPr>
        <w:tabs>
          <w:tab w:val="left" w:pos="851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a) estiver afastado por motivo de licença médica da própria saúde ou para acompanhar pessoa da família, licença maternidade, licença para acompanhar cônjuge ou outras licenças;</w:t>
      </w:r>
    </w:p>
    <w:p w:rsidR="00B62E0D" w:rsidRPr="000E1673" w:rsidRDefault="005629D5">
      <w:pPr>
        <w:tabs>
          <w:tab w:val="left" w:pos="851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 xml:space="preserve">b) for ocupante de cargo ou emprego </w:t>
      </w:r>
      <w:r w:rsidR="00B13FBD" w:rsidRPr="000E1673">
        <w:rPr>
          <w:rFonts w:ascii="Arial" w:hAnsi="Arial" w:cs="Arial"/>
          <w:color w:val="auto"/>
          <w:sz w:val="24"/>
          <w:szCs w:val="24"/>
        </w:rPr>
        <w:t xml:space="preserve">público </w:t>
      </w:r>
      <w:r w:rsidRPr="000E1673">
        <w:rPr>
          <w:rFonts w:ascii="Arial" w:hAnsi="Arial" w:cs="Arial"/>
          <w:color w:val="auto"/>
          <w:sz w:val="24"/>
          <w:szCs w:val="24"/>
        </w:rPr>
        <w:t>que implique em acumulação ilícita;</w:t>
      </w:r>
    </w:p>
    <w:p w:rsidR="00B62E0D" w:rsidRPr="000E1673" w:rsidRDefault="005629D5">
      <w:pPr>
        <w:tabs>
          <w:tab w:val="left" w:pos="851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c) estiver aposentado por invalidez ou sob forma compulsória;</w:t>
      </w:r>
    </w:p>
    <w:p w:rsidR="00B62E0D" w:rsidRPr="000E1673" w:rsidRDefault="005629D5">
      <w:pPr>
        <w:tabs>
          <w:tab w:val="left" w:pos="851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lastRenderedPageBreak/>
        <w:t>d) servidor que esteja respondendo ou possuir condenação administrativa, com trânsito em julgado;</w:t>
      </w:r>
    </w:p>
    <w:p w:rsidR="00B62E0D" w:rsidRPr="000E1673" w:rsidRDefault="00B13FBD">
      <w:pPr>
        <w:tabs>
          <w:tab w:val="left" w:pos="851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e</w:t>
      </w:r>
      <w:r w:rsidR="005629D5" w:rsidRPr="000E1673">
        <w:rPr>
          <w:rFonts w:ascii="Arial" w:hAnsi="Arial" w:cs="Arial"/>
          <w:color w:val="auto"/>
          <w:sz w:val="24"/>
          <w:szCs w:val="24"/>
        </w:rPr>
        <w:t>)militar;</w:t>
      </w:r>
    </w:p>
    <w:p w:rsidR="00B62E0D" w:rsidRPr="000E1673" w:rsidRDefault="00B13FBD">
      <w:pPr>
        <w:tabs>
          <w:tab w:val="left" w:pos="851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f</w:t>
      </w:r>
      <w:r w:rsidR="005629D5" w:rsidRPr="000E1673">
        <w:rPr>
          <w:rFonts w:ascii="Arial" w:hAnsi="Arial" w:cs="Arial"/>
          <w:color w:val="auto"/>
          <w:sz w:val="24"/>
          <w:szCs w:val="24"/>
        </w:rPr>
        <w:t>) com indisponibilidade de horário para cumprimento de carga horária integral do respectivo cargo;</w:t>
      </w:r>
    </w:p>
    <w:p w:rsidR="00B62E0D" w:rsidRPr="000E1673" w:rsidRDefault="00B13FBD">
      <w:pPr>
        <w:tabs>
          <w:tab w:val="left" w:pos="851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g</w:t>
      </w:r>
      <w:r w:rsidR="005629D5" w:rsidRPr="000E1673">
        <w:rPr>
          <w:rFonts w:ascii="Arial" w:hAnsi="Arial" w:cs="Arial"/>
          <w:color w:val="auto"/>
          <w:sz w:val="24"/>
          <w:szCs w:val="24"/>
        </w:rPr>
        <w:t>) prof</w:t>
      </w:r>
      <w:r w:rsidR="0003739D" w:rsidRPr="000E1673">
        <w:rPr>
          <w:rFonts w:ascii="Arial" w:hAnsi="Arial" w:cs="Arial"/>
          <w:color w:val="auto"/>
          <w:sz w:val="24"/>
          <w:szCs w:val="24"/>
        </w:rPr>
        <w:t>i</w:t>
      </w:r>
      <w:r w:rsidR="005629D5" w:rsidRPr="000E1673">
        <w:rPr>
          <w:rFonts w:ascii="Arial" w:hAnsi="Arial" w:cs="Arial"/>
          <w:color w:val="auto"/>
          <w:sz w:val="24"/>
          <w:szCs w:val="24"/>
        </w:rPr>
        <w:t>ss</w:t>
      </w:r>
      <w:r w:rsidR="0003739D" w:rsidRPr="000E1673">
        <w:rPr>
          <w:rFonts w:ascii="Arial" w:hAnsi="Arial" w:cs="Arial"/>
          <w:color w:val="auto"/>
          <w:sz w:val="24"/>
          <w:szCs w:val="24"/>
        </w:rPr>
        <w:t>ional</w:t>
      </w:r>
      <w:r w:rsidR="005629D5" w:rsidRPr="000E1673">
        <w:rPr>
          <w:rFonts w:ascii="Arial" w:hAnsi="Arial" w:cs="Arial"/>
          <w:color w:val="auto"/>
          <w:sz w:val="24"/>
          <w:szCs w:val="24"/>
        </w:rPr>
        <w:t xml:space="preserve"> que </w:t>
      </w:r>
      <w:r w:rsidR="0003739D" w:rsidRPr="000E1673">
        <w:rPr>
          <w:rFonts w:ascii="Arial" w:hAnsi="Arial" w:cs="Arial"/>
          <w:color w:val="auto"/>
          <w:sz w:val="24"/>
          <w:szCs w:val="24"/>
        </w:rPr>
        <w:t xml:space="preserve">já fora contratado temporariamente por excepcional interesse público e </w:t>
      </w:r>
      <w:r w:rsidR="005629D5" w:rsidRPr="000E1673">
        <w:rPr>
          <w:rFonts w:ascii="Arial" w:hAnsi="Arial" w:cs="Arial"/>
          <w:color w:val="auto"/>
          <w:sz w:val="24"/>
          <w:szCs w:val="24"/>
        </w:rPr>
        <w:t>não obedecer ao requisito da temporalidade</w:t>
      </w:r>
      <w:r w:rsidR="008A18E9" w:rsidRPr="000E1673">
        <w:rPr>
          <w:rFonts w:ascii="Arial" w:hAnsi="Arial" w:cs="Arial"/>
          <w:color w:val="auto"/>
          <w:sz w:val="24"/>
          <w:szCs w:val="24"/>
        </w:rPr>
        <w:t xml:space="preserve"> (interstício de </w:t>
      </w:r>
      <w:r w:rsidR="00997D91">
        <w:rPr>
          <w:rFonts w:ascii="Arial" w:hAnsi="Arial" w:cs="Arial"/>
          <w:color w:val="auto"/>
          <w:sz w:val="24"/>
          <w:szCs w:val="24"/>
        </w:rPr>
        <w:t>30dias</w:t>
      </w:r>
      <w:r w:rsidR="008A18E9" w:rsidRPr="000E1673">
        <w:rPr>
          <w:rFonts w:ascii="Arial" w:hAnsi="Arial" w:cs="Arial"/>
          <w:color w:val="auto"/>
          <w:sz w:val="24"/>
          <w:szCs w:val="24"/>
        </w:rPr>
        <w:t xml:space="preserve"> sem vínculo após24 meses de contratação) </w:t>
      </w:r>
      <w:r w:rsidR="005629D5" w:rsidRPr="000E1673">
        <w:rPr>
          <w:rFonts w:ascii="Arial" w:hAnsi="Arial" w:cs="Arial"/>
          <w:color w:val="auto"/>
          <w:sz w:val="24"/>
          <w:szCs w:val="24"/>
        </w:rPr>
        <w:t>dos vínculos com o serviço público nos termos da Lei Municipal 516/2019</w:t>
      </w:r>
      <w:r w:rsidR="008A18E9" w:rsidRPr="000E1673">
        <w:rPr>
          <w:rFonts w:ascii="Arial" w:hAnsi="Arial" w:cs="Arial"/>
          <w:color w:val="auto"/>
          <w:sz w:val="24"/>
          <w:szCs w:val="24"/>
        </w:rPr>
        <w:t>,</w:t>
      </w:r>
      <w:r w:rsidR="005629D5" w:rsidRPr="000E1673">
        <w:rPr>
          <w:rFonts w:ascii="Arial" w:hAnsi="Arial" w:cs="Arial"/>
          <w:color w:val="auto"/>
          <w:sz w:val="24"/>
          <w:szCs w:val="24"/>
        </w:rPr>
        <w:t xml:space="preserve"> al</w:t>
      </w:r>
      <w:r w:rsidR="00364E7F">
        <w:rPr>
          <w:rFonts w:ascii="Arial" w:hAnsi="Arial" w:cs="Arial"/>
          <w:color w:val="auto"/>
          <w:sz w:val="24"/>
          <w:szCs w:val="24"/>
        </w:rPr>
        <w:t>terada pela Lei Municipal nº 648/2024</w:t>
      </w:r>
      <w:r w:rsidR="008A18E9" w:rsidRPr="000E1673">
        <w:rPr>
          <w:rFonts w:ascii="Arial" w:hAnsi="Arial" w:cs="Arial"/>
          <w:color w:val="auto"/>
          <w:sz w:val="24"/>
          <w:szCs w:val="24"/>
        </w:rPr>
        <w:t>, conforme</w:t>
      </w:r>
      <w:r w:rsidR="005629D5" w:rsidRPr="000E1673">
        <w:rPr>
          <w:rFonts w:ascii="Arial" w:hAnsi="Arial" w:cs="Arial"/>
          <w:color w:val="auto"/>
          <w:sz w:val="24"/>
          <w:szCs w:val="24"/>
        </w:rPr>
        <w:t xml:space="preserve"> orientação do TCE/MS e inciso IX do artigo 37 da CF;</w:t>
      </w:r>
    </w:p>
    <w:p w:rsidR="00B13FBD" w:rsidRPr="000E1673" w:rsidRDefault="00B13FBD">
      <w:pPr>
        <w:tabs>
          <w:tab w:val="left" w:pos="851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h) demais impedimentos previstos em Lei.</w:t>
      </w:r>
    </w:p>
    <w:p w:rsidR="00B62E0D" w:rsidRPr="000E1673" w:rsidRDefault="00B62E0D">
      <w:pPr>
        <w:tabs>
          <w:tab w:val="left" w:pos="851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</w:p>
    <w:p w:rsidR="00B62E0D" w:rsidRPr="000E1673" w:rsidRDefault="00550ADA">
      <w:pPr>
        <w:spacing w:before="120" w:after="12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0E1673">
        <w:rPr>
          <w:rFonts w:ascii="Arial" w:hAnsi="Arial" w:cs="Arial"/>
          <w:b/>
          <w:color w:val="auto"/>
          <w:sz w:val="24"/>
          <w:szCs w:val="24"/>
        </w:rPr>
        <w:t>7</w:t>
      </w:r>
      <w:r w:rsidR="005629D5" w:rsidRPr="000E1673">
        <w:rPr>
          <w:rFonts w:ascii="Arial" w:hAnsi="Arial" w:cs="Arial"/>
          <w:b/>
          <w:color w:val="auto"/>
          <w:sz w:val="24"/>
          <w:szCs w:val="24"/>
        </w:rPr>
        <w:t>. DA CONTRATAÇÃO</w:t>
      </w:r>
    </w:p>
    <w:p w:rsidR="0003739D" w:rsidRPr="000E1673" w:rsidRDefault="00550ADA" w:rsidP="0003739D">
      <w:pPr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7</w:t>
      </w:r>
      <w:r w:rsidR="0003739D" w:rsidRPr="000E1673">
        <w:rPr>
          <w:rFonts w:ascii="Arial" w:hAnsi="Arial" w:cs="Arial"/>
          <w:color w:val="auto"/>
          <w:sz w:val="24"/>
          <w:szCs w:val="24"/>
        </w:rPr>
        <w:t>.1. Os candidatos aprovados serão convocados através de Edital, de acordo com a ordem de classificação no PSS</w:t>
      </w:r>
      <w:r w:rsidR="00AF31CA">
        <w:rPr>
          <w:rFonts w:ascii="Arial" w:hAnsi="Arial" w:cs="Arial"/>
          <w:color w:val="auto"/>
          <w:sz w:val="24"/>
          <w:szCs w:val="24"/>
        </w:rPr>
        <w:t>, para ocupar temporariamente as atribuições pertinentes ao cargo.</w:t>
      </w:r>
    </w:p>
    <w:p w:rsidR="0003739D" w:rsidRPr="000E1673" w:rsidRDefault="0003739D" w:rsidP="0003739D">
      <w:pPr>
        <w:shd w:val="clear" w:color="auto" w:fill="FFFFFF"/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a) que se encontrem no exercício de cargos comissionados no Poder Executivo Municipal;</w:t>
      </w:r>
    </w:p>
    <w:p w:rsidR="0003739D" w:rsidRPr="000E1673" w:rsidRDefault="0003739D" w:rsidP="0003739D">
      <w:pPr>
        <w:tabs>
          <w:tab w:val="left" w:pos="9214"/>
        </w:tabs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b) nas hipóteses de licenças e afastamentos previstos em lei.</w:t>
      </w:r>
    </w:p>
    <w:p w:rsidR="00550ADA" w:rsidRPr="000E1673" w:rsidRDefault="00550ADA">
      <w:pPr>
        <w:tabs>
          <w:tab w:val="left" w:pos="9214"/>
        </w:tabs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7</w:t>
      </w:r>
      <w:r w:rsidR="005629D5" w:rsidRPr="000E1673">
        <w:rPr>
          <w:rFonts w:ascii="Arial" w:hAnsi="Arial" w:cs="Arial"/>
          <w:color w:val="auto"/>
          <w:sz w:val="24"/>
          <w:szCs w:val="24"/>
        </w:rPr>
        <w:t>.</w:t>
      </w:r>
      <w:r w:rsidRPr="000E1673">
        <w:rPr>
          <w:rFonts w:ascii="Arial" w:hAnsi="Arial" w:cs="Arial"/>
          <w:color w:val="auto"/>
          <w:sz w:val="24"/>
          <w:szCs w:val="24"/>
        </w:rPr>
        <w:t>2</w:t>
      </w:r>
      <w:r w:rsidR="005629D5" w:rsidRPr="000E1673">
        <w:rPr>
          <w:rFonts w:ascii="Arial" w:hAnsi="Arial" w:cs="Arial"/>
          <w:color w:val="auto"/>
          <w:sz w:val="24"/>
          <w:szCs w:val="24"/>
        </w:rPr>
        <w:t xml:space="preserve">. Os candidatos serão contratados através de Portaria para atuarem </w:t>
      </w:r>
      <w:r w:rsidRPr="000E1673">
        <w:rPr>
          <w:rFonts w:ascii="Arial" w:hAnsi="Arial" w:cs="Arial"/>
          <w:color w:val="auto"/>
          <w:sz w:val="24"/>
          <w:szCs w:val="24"/>
        </w:rPr>
        <w:t>de forma temporária</w:t>
      </w:r>
      <w:r w:rsidR="005629D5" w:rsidRPr="000E1673">
        <w:rPr>
          <w:rFonts w:ascii="Arial" w:hAnsi="Arial" w:cs="Arial"/>
          <w:color w:val="auto"/>
          <w:sz w:val="24"/>
          <w:szCs w:val="24"/>
        </w:rPr>
        <w:t>, de acordo com a classificação do edital e as vagas existentes.</w:t>
      </w:r>
    </w:p>
    <w:p w:rsidR="00B62E0D" w:rsidRPr="000E1673" w:rsidRDefault="00550ADA">
      <w:pPr>
        <w:tabs>
          <w:tab w:val="left" w:pos="9214"/>
        </w:tabs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7</w:t>
      </w:r>
      <w:r w:rsidR="005629D5" w:rsidRPr="000E1673">
        <w:rPr>
          <w:rFonts w:ascii="Arial" w:hAnsi="Arial" w:cs="Arial"/>
          <w:color w:val="auto"/>
          <w:sz w:val="24"/>
          <w:szCs w:val="24"/>
        </w:rPr>
        <w:t>.3. O candidato que não comparecer no prazo estabelecido no Edital de Convocação, não tiver interesse n</w:t>
      </w:r>
      <w:r w:rsidR="00637D83" w:rsidRPr="000E1673">
        <w:rPr>
          <w:rFonts w:ascii="Arial" w:hAnsi="Arial" w:cs="Arial"/>
          <w:color w:val="auto"/>
          <w:sz w:val="24"/>
          <w:szCs w:val="24"/>
        </w:rPr>
        <w:t xml:space="preserve">a contratação </w:t>
      </w:r>
      <w:r w:rsidR="005629D5" w:rsidRPr="000E1673">
        <w:rPr>
          <w:rFonts w:ascii="Arial" w:hAnsi="Arial" w:cs="Arial"/>
          <w:color w:val="auto"/>
          <w:sz w:val="24"/>
          <w:szCs w:val="24"/>
        </w:rPr>
        <w:t xml:space="preserve">ou desistir posteriormente, será eliminado do Processo Seletivo Simplificado através de Edital devidamente publicado no Diário Oficial </w:t>
      </w:r>
      <w:r w:rsidR="00C10F41">
        <w:rPr>
          <w:rFonts w:ascii="Arial" w:hAnsi="Arial" w:cs="Arial"/>
          <w:color w:val="auto"/>
          <w:sz w:val="24"/>
          <w:szCs w:val="24"/>
        </w:rPr>
        <w:t>da Associação dos Municípios de Mato Grosso do Sul</w:t>
      </w:r>
      <w:r w:rsidR="005629D5" w:rsidRPr="000E1673">
        <w:rPr>
          <w:rFonts w:ascii="Arial" w:hAnsi="Arial" w:cs="Arial"/>
          <w:color w:val="auto"/>
          <w:sz w:val="24"/>
          <w:szCs w:val="24"/>
        </w:rPr>
        <w:t>.</w:t>
      </w:r>
    </w:p>
    <w:p w:rsidR="00B62E0D" w:rsidRPr="000E1673" w:rsidRDefault="00637D83">
      <w:pPr>
        <w:tabs>
          <w:tab w:val="left" w:pos="9214"/>
        </w:tabs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7</w:t>
      </w:r>
      <w:r w:rsidR="005629D5" w:rsidRPr="000E1673">
        <w:rPr>
          <w:rFonts w:ascii="Arial" w:hAnsi="Arial" w:cs="Arial"/>
          <w:color w:val="auto"/>
          <w:sz w:val="24"/>
          <w:szCs w:val="24"/>
        </w:rPr>
        <w:t xml:space="preserve">.4. A contratação terá vigência por prazo determinado </w:t>
      </w:r>
      <w:r w:rsidRPr="000E1673">
        <w:rPr>
          <w:rFonts w:ascii="Arial" w:hAnsi="Arial" w:cs="Arial"/>
          <w:color w:val="auto"/>
          <w:sz w:val="24"/>
          <w:szCs w:val="24"/>
        </w:rPr>
        <w:t>de no máximo 12 (doze) meses, podendo ser prorrogada até o prazo máximo de 24 (vinte e quatro) meses</w:t>
      </w:r>
      <w:r w:rsidR="005629D5" w:rsidRPr="000E1673">
        <w:rPr>
          <w:rFonts w:ascii="Arial" w:hAnsi="Arial" w:cs="Arial"/>
          <w:color w:val="auto"/>
          <w:sz w:val="24"/>
          <w:szCs w:val="24"/>
        </w:rPr>
        <w:t>.</w:t>
      </w:r>
    </w:p>
    <w:p w:rsidR="00B62E0D" w:rsidRPr="000E1673" w:rsidRDefault="00637D83">
      <w:pPr>
        <w:tabs>
          <w:tab w:val="left" w:pos="9214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7</w:t>
      </w:r>
      <w:r w:rsidR="005629D5" w:rsidRPr="000E1673">
        <w:rPr>
          <w:rFonts w:ascii="Arial" w:hAnsi="Arial" w:cs="Arial"/>
          <w:color w:val="auto"/>
          <w:sz w:val="24"/>
          <w:szCs w:val="24"/>
        </w:rPr>
        <w:t xml:space="preserve">.5. A </w:t>
      </w:r>
      <w:r w:rsidRPr="000E1673">
        <w:rPr>
          <w:rFonts w:ascii="Arial" w:hAnsi="Arial" w:cs="Arial"/>
          <w:color w:val="auto"/>
          <w:sz w:val="24"/>
          <w:szCs w:val="24"/>
        </w:rPr>
        <w:t>P</w:t>
      </w:r>
      <w:r w:rsidR="005629D5" w:rsidRPr="000E1673">
        <w:rPr>
          <w:rFonts w:ascii="Arial" w:hAnsi="Arial" w:cs="Arial"/>
          <w:color w:val="auto"/>
          <w:sz w:val="24"/>
          <w:szCs w:val="24"/>
        </w:rPr>
        <w:t xml:space="preserve">ortaria explicitará a função a ser desempenhada, 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o local, </w:t>
      </w:r>
      <w:r w:rsidR="005629D5" w:rsidRPr="000E1673">
        <w:rPr>
          <w:rFonts w:ascii="Arial" w:hAnsi="Arial" w:cs="Arial"/>
          <w:color w:val="auto"/>
          <w:sz w:val="24"/>
          <w:szCs w:val="24"/>
        </w:rPr>
        <w:t>o prazo, o valor, a forma de remuneração e a carga horária a ser cumprida.</w:t>
      </w:r>
    </w:p>
    <w:p w:rsidR="00B62E0D" w:rsidRPr="000E1673" w:rsidRDefault="00637D83">
      <w:pPr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7</w:t>
      </w:r>
      <w:r w:rsidR="005629D5" w:rsidRPr="000E1673">
        <w:rPr>
          <w:rFonts w:ascii="Arial" w:hAnsi="Arial" w:cs="Arial"/>
          <w:color w:val="auto"/>
          <w:sz w:val="24"/>
          <w:szCs w:val="24"/>
        </w:rPr>
        <w:t xml:space="preserve">.6. Fica vedada a contratação de pessoas para os cargos que regem esse Edital, que nos últimos 24 (vinte e quatro) meses mantiveram vínculo 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através de Contratação Temporária por Excepcional Interesse Público via PSS, </w:t>
      </w:r>
      <w:r w:rsidR="00997D91">
        <w:rPr>
          <w:rFonts w:ascii="Arial" w:hAnsi="Arial" w:cs="Arial"/>
          <w:color w:val="auto"/>
          <w:sz w:val="24"/>
          <w:szCs w:val="24"/>
        </w:rPr>
        <w:t>sem interrupção de 30</w:t>
      </w:r>
      <w:r w:rsidR="008D4177" w:rsidRPr="000E1673">
        <w:rPr>
          <w:rFonts w:ascii="Arial" w:hAnsi="Arial" w:cs="Arial"/>
          <w:color w:val="auto"/>
          <w:sz w:val="24"/>
          <w:szCs w:val="24"/>
        </w:rPr>
        <w:t xml:space="preserve"> (</w:t>
      </w:r>
      <w:r w:rsidR="00997D91">
        <w:rPr>
          <w:rFonts w:ascii="Arial" w:hAnsi="Arial" w:cs="Arial"/>
          <w:color w:val="auto"/>
          <w:sz w:val="24"/>
          <w:szCs w:val="24"/>
        </w:rPr>
        <w:t>trinta)</w:t>
      </w:r>
      <w:r w:rsidR="00AF31CA">
        <w:rPr>
          <w:rFonts w:ascii="Arial" w:hAnsi="Arial" w:cs="Arial"/>
          <w:color w:val="auto"/>
          <w:sz w:val="24"/>
          <w:szCs w:val="24"/>
        </w:rPr>
        <w:t xml:space="preserve"> </w:t>
      </w:r>
      <w:r w:rsidR="00997D91">
        <w:rPr>
          <w:rFonts w:ascii="Arial" w:hAnsi="Arial" w:cs="Arial"/>
          <w:color w:val="auto"/>
          <w:sz w:val="24"/>
          <w:szCs w:val="24"/>
        </w:rPr>
        <w:t>dias</w:t>
      </w:r>
      <w:r w:rsidR="00AF31CA">
        <w:rPr>
          <w:rFonts w:ascii="Arial" w:hAnsi="Arial" w:cs="Arial"/>
          <w:color w:val="auto"/>
          <w:sz w:val="24"/>
          <w:szCs w:val="24"/>
        </w:rPr>
        <w:t xml:space="preserve"> </w:t>
      </w:r>
      <w:r w:rsidR="005629D5" w:rsidRPr="000E1673">
        <w:rPr>
          <w:rFonts w:ascii="Arial" w:hAnsi="Arial" w:cs="Arial"/>
          <w:color w:val="auto"/>
          <w:sz w:val="24"/>
          <w:szCs w:val="24"/>
        </w:rPr>
        <w:t xml:space="preserve">com o município de Taquarussu. </w:t>
      </w:r>
    </w:p>
    <w:p w:rsidR="00B62E0D" w:rsidRPr="000E1673" w:rsidRDefault="00637D83">
      <w:pPr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7</w:t>
      </w:r>
      <w:r w:rsidR="005629D5" w:rsidRPr="000E1673">
        <w:rPr>
          <w:rFonts w:ascii="Arial" w:hAnsi="Arial" w:cs="Arial"/>
          <w:color w:val="auto"/>
          <w:sz w:val="24"/>
          <w:szCs w:val="24"/>
        </w:rPr>
        <w:t xml:space="preserve">.7 Não se aplica a cláusula anterior se houver a interrupção do vínculo com o município de Taquarussu pelo prazo mínimo de </w:t>
      </w:r>
      <w:r w:rsidR="00997D91">
        <w:rPr>
          <w:rFonts w:ascii="Arial" w:hAnsi="Arial" w:cs="Arial"/>
          <w:color w:val="auto"/>
          <w:sz w:val="24"/>
          <w:szCs w:val="24"/>
        </w:rPr>
        <w:t>30</w:t>
      </w:r>
      <w:r w:rsidR="005629D5" w:rsidRPr="000E1673">
        <w:rPr>
          <w:rFonts w:ascii="Arial" w:hAnsi="Arial" w:cs="Arial"/>
          <w:color w:val="auto"/>
          <w:sz w:val="24"/>
          <w:szCs w:val="24"/>
        </w:rPr>
        <w:t xml:space="preserve"> (</w:t>
      </w:r>
      <w:r w:rsidR="00997D91">
        <w:rPr>
          <w:rFonts w:ascii="Arial" w:hAnsi="Arial" w:cs="Arial"/>
          <w:color w:val="auto"/>
          <w:sz w:val="24"/>
          <w:szCs w:val="24"/>
        </w:rPr>
        <w:t>trinta</w:t>
      </w:r>
      <w:r w:rsidR="005629D5" w:rsidRPr="000E1673">
        <w:rPr>
          <w:rFonts w:ascii="Arial" w:hAnsi="Arial" w:cs="Arial"/>
          <w:color w:val="auto"/>
          <w:sz w:val="24"/>
          <w:szCs w:val="24"/>
        </w:rPr>
        <w:t xml:space="preserve">) </w:t>
      </w:r>
      <w:r w:rsidR="00997D91">
        <w:rPr>
          <w:rFonts w:ascii="Arial" w:hAnsi="Arial" w:cs="Arial"/>
          <w:color w:val="auto"/>
          <w:sz w:val="24"/>
          <w:szCs w:val="24"/>
        </w:rPr>
        <w:t>dias</w:t>
      </w:r>
      <w:r w:rsidR="005629D5" w:rsidRPr="000E1673">
        <w:rPr>
          <w:rFonts w:ascii="Arial" w:hAnsi="Arial" w:cs="Arial"/>
          <w:color w:val="auto"/>
          <w:sz w:val="24"/>
          <w:szCs w:val="24"/>
        </w:rPr>
        <w:t xml:space="preserve"> ininterrup</w:t>
      </w:r>
      <w:r w:rsidR="00364E7F">
        <w:rPr>
          <w:rFonts w:ascii="Arial" w:hAnsi="Arial" w:cs="Arial"/>
          <w:color w:val="auto"/>
          <w:sz w:val="24"/>
          <w:szCs w:val="24"/>
        </w:rPr>
        <w:t xml:space="preserve">tos, nos </w:t>
      </w:r>
      <w:r w:rsidR="00364E7F">
        <w:rPr>
          <w:rFonts w:ascii="Arial" w:hAnsi="Arial" w:cs="Arial"/>
          <w:color w:val="auto"/>
          <w:sz w:val="24"/>
          <w:szCs w:val="24"/>
        </w:rPr>
        <w:lastRenderedPageBreak/>
        <w:t>termos legais da Lei 648/2024</w:t>
      </w:r>
      <w:r w:rsidR="005629D5" w:rsidRPr="000E1673">
        <w:rPr>
          <w:rFonts w:ascii="Arial" w:hAnsi="Arial" w:cs="Arial"/>
          <w:color w:val="auto"/>
          <w:sz w:val="24"/>
          <w:szCs w:val="24"/>
        </w:rPr>
        <w:t xml:space="preserve"> que altera o §3º do art. 3º e adiciona o §4º do art. 3º da lei municipal 516/2019.</w:t>
      </w:r>
    </w:p>
    <w:p w:rsidR="00B62E0D" w:rsidRPr="000E1673" w:rsidRDefault="00637D83">
      <w:pPr>
        <w:tabs>
          <w:tab w:val="left" w:pos="9214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7</w:t>
      </w:r>
      <w:r w:rsidR="005629D5" w:rsidRPr="000E1673">
        <w:rPr>
          <w:rFonts w:ascii="Arial" w:hAnsi="Arial" w:cs="Arial"/>
          <w:color w:val="auto"/>
          <w:sz w:val="24"/>
          <w:szCs w:val="24"/>
        </w:rPr>
        <w:t>.8. O candidato convocado deverá apresentar cópia legível e sem rasuras dos referidos documentos</w:t>
      </w:r>
      <w:r w:rsidR="00030286" w:rsidRPr="000E1673">
        <w:rPr>
          <w:rFonts w:ascii="Arial" w:hAnsi="Arial" w:cs="Arial"/>
          <w:color w:val="auto"/>
          <w:sz w:val="24"/>
          <w:szCs w:val="24"/>
        </w:rPr>
        <w:t>, acompanhados dos ORIGINAIS para conferência e autenticação</w:t>
      </w:r>
      <w:r w:rsidR="005629D5" w:rsidRPr="000E1673">
        <w:rPr>
          <w:rFonts w:ascii="Arial" w:hAnsi="Arial" w:cs="Arial"/>
          <w:color w:val="auto"/>
          <w:sz w:val="24"/>
          <w:szCs w:val="24"/>
        </w:rPr>
        <w:t>, sendo:</w:t>
      </w:r>
    </w:p>
    <w:p w:rsidR="00B62E0D" w:rsidRPr="000E1673" w:rsidRDefault="005629D5">
      <w:pPr>
        <w:tabs>
          <w:tab w:val="left" w:pos="9214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a) Diploma</w:t>
      </w:r>
      <w:r w:rsidR="00030286" w:rsidRPr="000E1673">
        <w:rPr>
          <w:rFonts w:ascii="Arial" w:hAnsi="Arial" w:cs="Arial"/>
          <w:color w:val="auto"/>
          <w:sz w:val="24"/>
          <w:szCs w:val="24"/>
        </w:rPr>
        <w:t xml:space="preserve"> nos casos de funções de nível superior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, Certificado de Conclusão ou Histórico Escolar </w:t>
      </w:r>
      <w:r w:rsidR="00030286" w:rsidRPr="000E1673">
        <w:rPr>
          <w:rFonts w:ascii="Arial" w:hAnsi="Arial" w:cs="Arial"/>
          <w:color w:val="auto"/>
          <w:sz w:val="24"/>
          <w:szCs w:val="24"/>
        </w:rPr>
        <w:t>no caso de exigência de Ensino Médio</w:t>
      </w:r>
      <w:r w:rsidRPr="000E1673">
        <w:rPr>
          <w:rFonts w:ascii="Arial" w:hAnsi="Arial" w:cs="Arial"/>
          <w:color w:val="auto"/>
          <w:sz w:val="24"/>
          <w:szCs w:val="24"/>
        </w:rPr>
        <w:t>;</w:t>
      </w:r>
    </w:p>
    <w:p w:rsidR="00B62E0D" w:rsidRPr="000E1673" w:rsidRDefault="005629D5">
      <w:pPr>
        <w:tabs>
          <w:tab w:val="left" w:pos="9214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b) Registro Geral de Identificação – RG;</w:t>
      </w:r>
    </w:p>
    <w:p w:rsidR="00B62E0D" w:rsidRPr="000E1673" w:rsidRDefault="005629D5">
      <w:pPr>
        <w:tabs>
          <w:tab w:val="left" w:pos="9214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c) Inscrição no Cadastro de Pessoa Física – CPF;</w:t>
      </w:r>
    </w:p>
    <w:p w:rsidR="00B62E0D" w:rsidRPr="000E1673" w:rsidRDefault="005629D5">
      <w:pPr>
        <w:tabs>
          <w:tab w:val="left" w:pos="9214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d) Título de eleitor com respectivo comprovante de quitação eleitoral da última eleição ou certidão de quitação eleitoral;</w:t>
      </w:r>
    </w:p>
    <w:p w:rsidR="00B62E0D" w:rsidRPr="000E1673" w:rsidRDefault="005629D5">
      <w:pPr>
        <w:tabs>
          <w:tab w:val="left" w:pos="9214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e) Estar quite com as obrigações do serviço militar, se do sexo masculino;</w:t>
      </w:r>
    </w:p>
    <w:p w:rsidR="00B62E0D" w:rsidRPr="000E1673" w:rsidRDefault="005629D5">
      <w:pPr>
        <w:tabs>
          <w:tab w:val="left" w:pos="9214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f) Número do PIS/PASEP, emitido pelo Banco do Brasil ou Caixa Econômica Federal;</w:t>
      </w:r>
    </w:p>
    <w:p w:rsidR="00B62E0D" w:rsidRPr="000E1673" w:rsidRDefault="005629D5">
      <w:pPr>
        <w:tabs>
          <w:tab w:val="left" w:pos="9214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g) Comprovante de residência;</w:t>
      </w:r>
    </w:p>
    <w:p w:rsidR="00B62E0D" w:rsidRPr="000E1673" w:rsidRDefault="005629D5">
      <w:pPr>
        <w:tabs>
          <w:tab w:val="left" w:pos="9214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h) Carteira de trabalho</w:t>
      </w:r>
      <w:r w:rsidR="00030286" w:rsidRPr="000E1673">
        <w:rPr>
          <w:rFonts w:ascii="Arial" w:hAnsi="Arial" w:cs="Arial"/>
          <w:color w:val="auto"/>
          <w:sz w:val="24"/>
          <w:szCs w:val="24"/>
        </w:rPr>
        <w:t>;</w:t>
      </w:r>
    </w:p>
    <w:p w:rsidR="00B62E0D" w:rsidRPr="000E1673" w:rsidRDefault="005629D5">
      <w:pPr>
        <w:tabs>
          <w:tab w:val="left" w:pos="9214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i) Certidão de nascimento ou casamento, ou ainda, de casamento com averbação quando divorciado;</w:t>
      </w:r>
    </w:p>
    <w:p w:rsidR="00B62E0D" w:rsidRPr="000E1673" w:rsidRDefault="005629D5">
      <w:pPr>
        <w:tabs>
          <w:tab w:val="left" w:pos="9214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j) Declaração de bens</w:t>
      </w:r>
      <w:r w:rsidR="00030286" w:rsidRPr="000E1673">
        <w:rPr>
          <w:rFonts w:ascii="Arial" w:hAnsi="Arial" w:cs="Arial"/>
          <w:color w:val="auto"/>
          <w:sz w:val="24"/>
          <w:szCs w:val="24"/>
        </w:rPr>
        <w:t xml:space="preserve"> (apenas documento original conforme modelo anexo)</w:t>
      </w:r>
      <w:r w:rsidRPr="000E1673">
        <w:rPr>
          <w:rFonts w:ascii="Arial" w:hAnsi="Arial" w:cs="Arial"/>
          <w:color w:val="auto"/>
          <w:sz w:val="24"/>
          <w:szCs w:val="24"/>
        </w:rPr>
        <w:t>;</w:t>
      </w:r>
    </w:p>
    <w:p w:rsidR="00B62E0D" w:rsidRPr="000E1673" w:rsidRDefault="005629D5">
      <w:pPr>
        <w:tabs>
          <w:tab w:val="left" w:pos="9214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k) Declaração de acúmulo ou não de cargo e/ou função pública</w:t>
      </w:r>
      <w:r w:rsidR="00030286" w:rsidRPr="000E1673">
        <w:rPr>
          <w:rFonts w:ascii="Arial" w:hAnsi="Arial" w:cs="Arial"/>
          <w:color w:val="auto"/>
          <w:sz w:val="24"/>
          <w:szCs w:val="24"/>
        </w:rPr>
        <w:t xml:space="preserve"> (apenas documento original conforme modelo anexo)</w:t>
      </w:r>
      <w:r w:rsidRPr="000E1673">
        <w:rPr>
          <w:rFonts w:ascii="Arial" w:hAnsi="Arial" w:cs="Arial"/>
          <w:color w:val="auto"/>
          <w:sz w:val="24"/>
          <w:szCs w:val="24"/>
        </w:rPr>
        <w:t>;</w:t>
      </w:r>
    </w:p>
    <w:p w:rsidR="00B62E0D" w:rsidRPr="000E1673" w:rsidRDefault="005629D5">
      <w:pPr>
        <w:tabs>
          <w:tab w:val="left" w:pos="9214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l) Comprovante de conta bancária;</w:t>
      </w:r>
    </w:p>
    <w:p w:rsidR="00B62E0D" w:rsidRPr="000E1673" w:rsidRDefault="005629D5">
      <w:pPr>
        <w:tabs>
          <w:tab w:val="left" w:pos="9214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m) Atestado médico de boa saúde física e mental, emitido por Médico do Trabalho;</w:t>
      </w:r>
    </w:p>
    <w:p w:rsidR="00B62E0D" w:rsidRPr="000E1673" w:rsidRDefault="005629D5">
      <w:pPr>
        <w:tabs>
          <w:tab w:val="left" w:pos="9214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n) Certidão de 1º grau, ações cíveis e criminais (Poder Judiciário Tribunal de Justiça MS);</w:t>
      </w:r>
    </w:p>
    <w:p w:rsidR="00B62E0D" w:rsidRPr="000E1673" w:rsidRDefault="005629D5">
      <w:pPr>
        <w:tabs>
          <w:tab w:val="left" w:pos="9214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o) Certidão de distribuição da Justiça Federal, ações cíveis e criminais (abrangência Tribunal Regional Federal da 3º Região)</w:t>
      </w:r>
    </w:p>
    <w:p w:rsidR="00B62E0D" w:rsidRPr="000E1673" w:rsidRDefault="005629D5">
      <w:pPr>
        <w:tabs>
          <w:tab w:val="left" w:pos="9214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 xml:space="preserve">p) Certificado de Registro no </w:t>
      </w:r>
      <w:r w:rsidR="00030286" w:rsidRPr="000E1673">
        <w:rPr>
          <w:rFonts w:ascii="Arial" w:hAnsi="Arial" w:cs="Arial"/>
          <w:color w:val="auto"/>
          <w:sz w:val="24"/>
          <w:szCs w:val="24"/>
        </w:rPr>
        <w:t xml:space="preserve">respectivo 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Conselho de </w:t>
      </w:r>
      <w:r w:rsidR="00030286" w:rsidRPr="000E1673">
        <w:rPr>
          <w:rFonts w:ascii="Arial" w:hAnsi="Arial" w:cs="Arial"/>
          <w:color w:val="auto"/>
          <w:sz w:val="24"/>
          <w:szCs w:val="24"/>
        </w:rPr>
        <w:t>Classe (carteira de registro profissional)</w:t>
      </w:r>
      <w:r w:rsidR="00DF51BF" w:rsidRPr="000E1673">
        <w:rPr>
          <w:rFonts w:ascii="Arial" w:hAnsi="Arial" w:cs="Arial"/>
          <w:color w:val="auto"/>
          <w:sz w:val="24"/>
          <w:szCs w:val="24"/>
        </w:rPr>
        <w:t>.</w:t>
      </w:r>
    </w:p>
    <w:p w:rsidR="00DF51BF" w:rsidRPr="000E1673" w:rsidRDefault="00DF51BF">
      <w:pPr>
        <w:tabs>
          <w:tab w:val="left" w:pos="9214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 xml:space="preserve">7.9. Os candidatos serão Contratados Temporariamente por Excepcional Interesse Público, nos termos do art. 37, inciso IX da Constituição Federal, a eles serão assegurados os direitos estabelecidos no art. 9º da Lei Municipal Nº 516/2019 bem como as </w:t>
      </w:r>
      <w:r w:rsidR="00D50B01" w:rsidRPr="000E1673">
        <w:rPr>
          <w:rFonts w:ascii="Arial" w:hAnsi="Arial" w:cs="Arial"/>
          <w:color w:val="auto"/>
          <w:sz w:val="24"/>
          <w:szCs w:val="24"/>
        </w:rPr>
        <w:t>responsabilidades e penalidades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 impostas no Estatuto dos Servidores Públicos Municipais, Lei 079/97.</w:t>
      </w:r>
    </w:p>
    <w:p w:rsidR="00B62E0D" w:rsidRPr="000E1673" w:rsidRDefault="00B62E0D">
      <w:pPr>
        <w:tabs>
          <w:tab w:val="left" w:pos="9214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</w:p>
    <w:p w:rsidR="00B62E0D" w:rsidRPr="000E1673" w:rsidRDefault="00F04C7D">
      <w:pPr>
        <w:spacing w:before="120" w:after="12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0E1673">
        <w:rPr>
          <w:rFonts w:ascii="Arial" w:hAnsi="Arial" w:cs="Arial"/>
          <w:b/>
          <w:color w:val="auto"/>
          <w:sz w:val="24"/>
          <w:szCs w:val="24"/>
        </w:rPr>
        <w:t>8</w:t>
      </w:r>
      <w:r w:rsidR="005629D5" w:rsidRPr="000E1673">
        <w:rPr>
          <w:rFonts w:ascii="Arial" w:hAnsi="Arial" w:cs="Arial"/>
          <w:b/>
          <w:color w:val="auto"/>
          <w:sz w:val="24"/>
          <w:szCs w:val="24"/>
        </w:rPr>
        <w:t>. DA RE</w:t>
      </w:r>
      <w:r w:rsidRPr="000E1673">
        <w:rPr>
          <w:rFonts w:ascii="Arial" w:hAnsi="Arial" w:cs="Arial"/>
          <w:b/>
          <w:color w:val="auto"/>
          <w:sz w:val="24"/>
          <w:szCs w:val="24"/>
        </w:rPr>
        <w:t>SCISÃO</w:t>
      </w:r>
      <w:r w:rsidR="005629D5" w:rsidRPr="000E1673">
        <w:rPr>
          <w:rFonts w:ascii="Arial" w:hAnsi="Arial" w:cs="Arial"/>
          <w:b/>
          <w:color w:val="auto"/>
          <w:sz w:val="24"/>
          <w:szCs w:val="24"/>
        </w:rPr>
        <w:t xml:space="preserve"> DA CON</w:t>
      </w:r>
      <w:r w:rsidRPr="000E1673">
        <w:rPr>
          <w:rFonts w:ascii="Arial" w:hAnsi="Arial" w:cs="Arial"/>
          <w:b/>
          <w:color w:val="auto"/>
          <w:sz w:val="24"/>
          <w:szCs w:val="24"/>
        </w:rPr>
        <w:t>TRATAÇÃO</w:t>
      </w:r>
    </w:p>
    <w:p w:rsidR="00B62E0D" w:rsidRPr="000E1673" w:rsidRDefault="00B62E0D">
      <w:pPr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</w:p>
    <w:p w:rsidR="00B62E0D" w:rsidRPr="000E1673" w:rsidRDefault="00F04C7D">
      <w:pPr>
        <w:spacing w:before="12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lastRenderedPageBreak/>
        <w:t>8</w:t>
      </w:r>
      <w:r w:rsidR="005629D5" w:rsidRPr="000E1673">
        <w:rPr>
          <w:rFonts w:ascii="Arial" w:hAnsi="Arial" w:cs="Arial"/>
          <w:color w:val="auto"/>
          <w:sz w:val="24"/>
          <w:szCs w:val="24"/>
        </w:rPr>
        <w:t>.1. O prof</w:t>
      </w:r>
      <w:r w:rsidR="00C31B32">
        <w:rPr>
          <w:rFonts w:ascii="Arial" w:hAnsi="Arial" w:cs="Arial"/>
          <w:color w:val="auto"/>
          <w:sz w:val="24"/>
          <w:szCs w:val="24"/>
        </w:rPr>
        <w:t>i</w:t>
      </w:r>
      <w:r w:rsidR="005629D5" w:rsidRPr="000E1673">
        <w:rPr>
          <w:rFonts w:ascii="Arial" w:hAnsi="Arial" w:cs="Arial"/>
          <w:color w:val="auto"/>
          <w:sz w:val="24"/>
          <w:szCs w:val="24"/>
        </w:rPr>
        <w:t>ss</w:t>
      </w:r>
      <w:r w:rsidRPr="000E1673">
        <w:rPr>
          <w:rFonts w:ascii="Arial" w:hAnsi="Arial" w:cs="Arial"/>
          <w:color w:val="auto"/>
          <w:sz w:val="24"/>
          <w:szCs w:val="24"/>
        </w:rPr>
        <w:t>ional</w:t>
      </w:r>
      <w:r w:rsidR="005629D5" w:rsidRPr="000E1673">
        <w:rPr>
          <w:rFonts w:ascii="Arial" w:hAnsi="Arial" w:cs="Arial"/>
          <w:color w:val="auto"/>
          <w:sz w:val="24"/>
          <w:szCs w:val="24"/>
        </w:rPr>
        <w:t xml:space="preserve"> terá sua con</w:t>
      </w:r>
      <w:r w:rsidRPr="000E1673">
        <w:rPr>
          <w:rFonts w:ascii="Arial" w:hAnsi="Arial" w:cs="Arial"/>
          <w:color w:val="auto"/>
          <w:sz w:val="24"/>
          <w:szCs w:val="24"/>
        </w:rPr>
        <w:t>tratação</w:t>
      </w:r>
      <w:r w:rsidR="005629D5" w:rsidRPr="000E1673">
        <w:rPr>
          <w:rFonts w:ascii="Arial" w:hAnsi="Arial" w:cs="Arial"/>
          <w:color w:val="auto"/>
          <w:sz w:val="24"/>
          <w:szCs w:val="24"/>
        </w:rPr>
        <w:t xml:space="preserve"> rescindid</w:t>
      </w:r>
      <w:r w:rsidRPr="000E1673">
        <w:rPr>
          <w:rFonts w:ascii="Arial" w:hAnsi="Arial" w:cs="Arial"/>
          <w:color w:val="auto"/>
          <w:sz w:val="24"/>
          <w:szCs w:val="24"/>
        </w:rPr>
        <w:t>a</w:t>
      </w:r>
      <w:r w:rsidR="005629D5" w:rsidRPr="000E1673">
        <w:rPr>
          <w:rFonts w:ascii="Arial" w:hAnsi="Arial" w:cs="Arial"/>
          <w:color w:val="auto"/>
          <w:sz w:val="24"/>
          <w:szCs w:val="24"/>
        </w:rPr>
        <w:t>:</w:t>
      </w:r>
    </w:p>
    <w:p w:rsidR="00B62E0D" w:rsidRPr="000E1673" w:rsidRDefault="005629D5">
      <w:pPr>
        <w:tabs>
          <w:tab w:val="left" w:pos="851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 xml:space="preserve">a) quando ocorrer </w:t>
      </w:r>
      <w:r w:rsidR="00DF2466" w:rsidRPr="000E1673">
        <w:rPr>
          <w:rFonts w:ascii="Arial" w:hAnsi="Arial" w:cs="Arial"/>
          <w:color w:val="auto"/>
          <w:sz w:val="24"/>
          <w:szCs w:val="24"/>
        </w:rPr>
        <w:t>à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 ocupação da vaga por candidato aprovado em concurso público;</w:t>
      </w:r>
    </w:p>
    <w:p w:rsidR="00B62E0D" w:rsidRPr="000E1673" w:rsidRDefault="005629D5">
      <w:pPr>
        <w:tabs>
          <w:tab w:val="left" w:pos="851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 xml:space="preserve">b) no retorno à atividade, do </w:t>
      </w:r>
      <w:r w:rsidR="00040589" w:rsidRPr="000E1673">
        <w:rPr>
          <w:rFonts w:ascii="Arial" w:hAnsi="Arial" w:cs="Arial"/>
          <w:color w:val="auto"/>
          <w:sz w:val="24"/>
          <w:szCs w:val="24"/>
        </w:rPr>
        <w:t>servidor efetivo substituído</w:t>
      </w:r>
      <w:r w:rsidRPr="000E1673">
        <w:rPr>
          <w:rFonts w:ascii="Arial" w:hAnsi="Arial" w:cs="Arial"/>
          <w:color w:val="auto"/>
          <w:sz w:val="24"/>
          <w:szCs w:val="24"/>
        </w:rPr>
        <w:t>;</w:t>
      </w:r>
    </w:p>
    <w:p w:rsidR="00B62E0D" w:rsidRPr="000E1673" w:rsidRDefault="005629D5">
      <w:pPr>
        <w:tabs>
          <w:tab w:val="left" w:pos="851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 xml:space="preserve">c)quando não </w:t>
      </w:r>
      <w:r w:rsidR="00040589" w:rsidRPr="000E1673">
        <w:rPr>
          <w:rFonts w:ascii="Arial" w:hAnsi="Arial" w:cs="Arial"/>
          <w:color w:val="auto"/>
          <w:sz w:val="24"/>
          <w:szCs w:val="24"/>
        </w:rPr>
        <w:t>apresentar desempenho satisfatório de suas funções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, comprovado mediante apresentação de relatório elaborado e assinado pela </w:t>
      </w:r>
      <w:r w:rsidR="00040589" w:rsidRPr="000E1673">
        <w:rPr>
          <w:rFonts w:ascii="Arial" w:hAnsi="Arial" w:cs="Arial"/>
          <w:color w:val="auto"/>
          <w:sz w:val="24"/>
          <w:szCs w:val="24"/>
        </w:rPr>
        <w:t>Chefia imediata e Secretário da Pasta</w:t>
      </w:r>
      <w:r w:rsidRPr="000E1673">
        <w:rPr>
          <w:rFonts w:ascii="Arial" w:hAnsi="Arial" w:cs="Arial"/>
          <w:color w:val="auto"/>
          <w:sz w:val="24"/>
          <w:szCs w:val="24"/>
        </w:rPr>
        <w:t>;</w:t>
      </w:r>
    </w:p>
    <w:p w:rsidR="00B62E0D" w:rsidRPr="000E1673" w:rsidRDefault="00040589">
      <w:pPr>
        <w:tabs>
          <w:tab w:val="left" w:pos="851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d</w:t>
      </w:r>
      <w:r w:rsidR="005629D5" w:rsidRPr="000E1673">
        <w:rPr>
          <w:rFonts w:ascii="Arial" w:hAnsi="Arial" w:cs="Arial"/>
          <w:color w:val="auto"/>
          <w:sz w:val="24"/>
          <w:szCs w:val="24"/>
        </w:rPr>
        <w:t>) a pedido próprio;</w:t>
      </w:r>
    </w:p>
    <w:p w:rsidR="00B62E0D" w:rsidRPr="000E1673" w:rsidRDefault="00040589">
      <w:pPr>
        <w:tabs>
          <w:tab w:val="left" w:pos="851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e</w:t>
      </w:r>
      <w:r w:rsidR="005629D5" w:rsidRPr="000E1673">
        <w:rPr>
          <w:rFonts w:ascii="Arial" w:hAnsi="Arial" w:cs="Arial"/>
          <w:color w:val="auto"/>
          <w:sz w:val="24"/>
          <w:szCs w:val="24"/>
        </w:rPr>
        <w:t>) quando houver extinção do posto de trabalho;</w:t>
      </w:r>
    </w:p>
    <w:p w:rsidR="00B62E0D" w:rsidRPr="000E1673" w:rsidRDefault="00040589">
      <w:pPr>
        <w:tabs>
          <w:tab w:val="left" w:pos="851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f</w:t>
      </w:r>
      <w:r w:rsidR="005629D5" w:rsidRPr="000E1673">
        <w:rPr>
          <w:rFonts w:ascii="Arial" w:hAnsi="Arial" w:cs="Arial"/>
          <w:color w:val="auto"/>
          <w:sz w:val="24"/>
          <w:szCs w:val="24"/>
        </w:rPr>
        <w:t>) por conveniência administrativa.</w:t>
      </w:r>
    </w:p>
    <w:p w:rsidR="00B62E0D" w:rsidRPr="000E1673" w:rsidRDefault="005629D5">
      <w:pPr>
        <w:tabs>
          <w:tab w:val="left" w:pos="851"/>
        </w:tabs>
        <w:spacing w:before="24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9.1.1. Nos casos previstos nas alíneas “a”, “b”, “</w:t>
      </w:r>
      <w:r w:rsidR="00884972" w:rsidRPr="000E1673">
        <w:rPr>
          <w:rFonts w:ascii="Arial" w:hAnsi="Arial" w:cs="Arial"/>
          <w:color w:val="auto"/>
          <w:sz w:val="24"/>
          <w:szCs w:val="24"/>
        </w:rPr>
        <w:t>e</w:t>
      </w:r>
      <w:r w:rsidRPr="000E1673">
        <w:rPr>
          <w:rFonts w:ascii="Arial" w:hAnsi="Arial" w:cs="Arial"/>
          <w:color w:val="auto"/>
          <w:sz w:val="24"/>
          <w:szCs w:val="24"/>
        </w:rPr>
        <w:t>” e “</w:t>
      </w:r>
      <w:r w:rsidR="00884972" w:rsidRPr="000E1673">
        <w:rPr>
          <w:rFonts w:ascii="Arial" w:hAnsi="Arial" w:cs="Arial"/>
          <w:color w:val="auto"/>
          <w:sz w:val="24"/>
          <w:szCs w:val="24"/>
        </w:rPr>
        <w:t>f</w:t>
      </w:r>
      <w:r w:rsidRPr="000E1673">
        <w:rPr>
          <w:rFonts w:ascii="Arial" w:hAnsi="Arial" w:cs="Arial"/>
          <w:color w:val="auto"/>
          <w:sz w:val="24"/>
          <w:szCs w:val="24"/>
        </w:rPr>
        <w:t>”, o candidato continuará na lista de Classificados e terá a preferência em eventual nova contratação temporária que vier a ser necessária durante o ano.</w:t>
      </w:r>
    </w:p>
    <w:p w:rsidR="00B62E0D" w:rsidRPr="000E1673" w:rsidRDefault="00B62E0D">
      <w:pPr>
        <w:tabs>
          <w:tab w:val="left" w:pos="851"/>
        </w:tabs>
        <w:spacing w:before="240" w:after="120"/>
        <w:ind w:left="567"/>
        <w:jc w:val="both"/>
        <w:rPr>
          <w:rFonts w:ascii="Arial" w:hAnsi="Arial" w:cs="Arial"/>
          <w:color w:val="auto"/>
          <w:sz w:val="24"/>
          <w:szCs w:val="24"/>
        </w:rPr>
      </w:pPr>
    </w:p>
    <w:p w:rsidR="00B62E0D" w:rsidRPr="000E1673" w:rsidRDefault="00A0241D">
      <w:pPr>
        <w:tabs>
          <w:tab w:val="left" w:pos="851"/>
        </w:tabs>
        <w:spacing w:before="120" w:after="12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0E1673">
        <w:rPr>
          <w:rFonts w:ascii="Arial" w:hAnsi="Arial" w:cs="Arial"/>
          <w:b/>
          <w:color w:val="auto"/>
          <w:sz w:val="24"/>
          <w:szCs w:val="24"/>
        </w:rPr>
        <w:t>9</w:t>
      </w:r>
      <w:r w:rsidR="005629D5" w:rsidRPr="000E1673">
        <w:rPr>
          <w:rFonts w:ascii="Arial" w:hAnsi="Arial" w:cs="Arial"/>
          <w:b/>
          <w:color w:val="auto"/>
          <w:sz w:val="24"/>
          <w:szCs w:val="24"/>
        </w:rPr>
        <w:t xml:space="preserve">. PONTUAÇÃO </w:t>
      </w:r>
    </w:p>
    <w:p w:rsidR="00B62E0D" w:rsidRPr="000E1673" w:rsidRDefault="00B62E0D">
      <w:pPr>
        <w:tabs>
          <w:tab w:val="left" w:pos="851"/>
        </w:tabs>
        <w:spacing w:before="120" w:after="120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B62E0D" w:rsidRPr="000E1673" w:rsidRDefault="00A0241D">
      <w:pPr>
        <w:tabs>
          <w:tab w:val="left" w:pos="851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9</w:t>
      </w:r>
      <w:r w:rsidR="005629D5" w:rsidRPr="000E1673">
        <w:rPr>
          <w:rFonts w:ascii="Arial" w:hAnsi="Arial" w:cs="Arial"/>
          <w:color w:val="auto"/>
          <w:sz w:val="24"/>
          <w:szCs w:val="24"/>
        </w:rPr>
        <w:t>.1. A pontuação dos títulos será de acordo com os seguintes critérios.</w:t>
      </w:r>
    </w:p>
    <w:p w:rsidR="00B62E0D" w:rsidRPr="000E1673" w:rsidRDefault="00B62E0D">
      <w:pPr>
        <w:tabs>
          <w:tab w:val="left" w:pos="851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</w:p>
    <w:p w:rsidR="00B62E0D" w:rsidRPr="000E1673" w:rsidRDefault="005629D5">
      <w:pPr>
        <w:tabs>
          <w:tab w:val="left" w:pos="851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 xml:space="preserve">I - Diploma ou Certificado escolar de Graduação em instituição devidamente reconhecida pelo Ministério da Educação- MEC, desde que não seja pré-requisito para </w:t>
      </w:r>
      <w:r w:rsidR="00A0241D" w:rsidRPr="000E1673">
        <w:rPr>
          <w:rFonts w:ascii="Arial" w:hAnsi="Arial" w:cs="Arial"/>
          <w:color w:val="auto"/>
          <w:sz w:val="24"/>
          <w:szCs w:val="24"/>
        </w:rPr>
        <w:t>a função/</w:t>
      </w:r>
      <w:r w:rsidRPr="000E1673">
        <w:rPr>
          <w:rFonts w:ascii="Arial" w:hAnsi="Arial" w:cs="Arial"/>
          <w:color w:val="auto"/>
          <w:sz w:val="24"/>
          <w:szCs w:val="24"/>
        </w:rPr>
        <w:t>cargo pretendido - valendo 2</w:t>
      </w:r>
      <w:r w:rsidR="00DB00B9" w:rsidRPr="000E1673">
        <w:rPr>
          <w:rFonts w:ascii="Arial" w:hAnsi="Arial" w:cs="Arial"/>
          <w:color w:val="auto"/>
          <w:sz w:val="24"/>
          <w:szCs w:val="24"/>
        </w:rPr>
        <w:t>,5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 (dois</w:t>
      </w:r>
      <w:r w:rsidR="00DB00B9" w:rsidRPr="000E1673">
        <w:rPr>
          <w:rFonts w:ascii="Arial" w:hAnsi="Arial" w:cs="Arial"/>
          <w:color w:val="auto"/>
          <w:sz w:val="24"/>
          <w:szCs w:val="24"/>
        </w:rPr>
        <w:t xml:space="preserve"> pontos e meio</w:t>
      </w:r>
      <w:r w:rsidRPr="000E1673">
        <w:rPr>
          <w:rFonts w:ascii="Arial" w:hAnsi="Arial" w:cs="Arial"/>
          <w:color w:val="auto"/>
          <w:sz w:val="24"/>
          <w:szCs w:val="24"/>
        </w:rPr>
        <w:t>) pontos por</w:t>
      </w:r>
      <w:r w:rsidR="009756E9">
        <w:rPr>
          <w:rFonts w:ascii="Arial" w:hAnsi="Arial" w:cs="Arial"/>
          <w:color w:val="auto"/>
          <w:sz w:val="24"/>
          <w:szCs w:val="24"/>
        </w:rPr>
        <w:t xml:space="preserve"> </w:t>
      </w:r>
      <w:r w:rsidRPr="000E1673">
        <w:rPr>
          <w:rFonts w:ascii="Arial" w:hAnsi="Arial" w:cs="Arial"/>
          <w:color w:val="auto"/>
          <w:sz w:val="24"/>
          <w:szCs w:val="24"/>
        </w:rPr>
        <w:t>Certificado – m</w:t>
      </w:r>
      <w:r w:rsidR="00B11B66" w:rsidRPr="000E1673">
        <w:rPr>
          <w:rFonts w:ascii="Arial" w:hAnsi="Arial" w:cs="Arial"/>
          <w:color w:val="auto"/>
          <w:sz w:val="24"/>
          <w:szCs w:val="24"/>
        </w:rPr>
        <w:t>áximo de 02 (dois) certificados -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 Total máximo de pontos - </w:t>
      </w:r>
      <w:r w:rsidR="00DB00B9" w:rsidRPr="000E1673">
        <w:rPr>
          <w:rFonts w:ascii="Arial" w:hAnsi="Arial" w:cs="Arial"/>
          <w:b/>
          <w:color w:val="auto"/>
          <w:sz w:val="24"/>
          <w:szCs w:val="24"/>
        </w:rPr>
        <w:t>5</w:t>
      </w:r>
      <w:r w:rsidRPr="000E1673">
        <w:rPr>
          <w:rFonts w:ascii="Arial" w:hAnsi="Arial" w:cs="Arial"/>
          <w:b/>
          <w:color w:val="auto"/>
          <w:sz w:val="24"/>
          <w:szCs w:val="24"/>
        </w:rPr>
        <w:t>,0 (</w:t>
      </w:r>
      <w:r w:rsidR="00DB00B9" w:rsidRPr="000E1673">
        <w:rPr>
          <w:rFonts w:ascii="Arial" w:hAnsi="Arial" w:cs="Arial"/>
          <w:b/>
          <w:color w:val="auto"/>
          <w:sz w:val="24"/>
          <w:szCs w:val="24"/>
        </w:rPr>
        <w:t>cinco</w:t>
      </w:r>
      <w:r w:rsidRPr="000E1673">
        <w:rPr>
          <w:rFonts w:ascii="Arial" w:hAnsi="Arial" w:cs="Arial"/>
          <w:b/>
          <w:color w:val="auto"/>
          <w:sz w:val="24"/>
          <w:szCs w:val="24"/>
        </w:rPr>
        <w:t>) pontos</w:t>
      </w:r>
      <w:r w:rsidRPr="000E1673">
        <w:rPr>
          <w:rFonts w:ascii="Arial" w:hAnsi="Arial" w:cs="Arial"/>
          <w:color w:val="auto"/>
          <w:sz w:val="24"/>
          <w:szCs w:val="24"/>
        </w:rPr>
        <w:t>.</w:t>
      </w:r>
    </w:p>
    <w:p w:rsidR="00B62E0D" w:rsidRPr="000E1673" w:rsidRDefault="005629D5">
      <w:pPr>
        <w:tabs>
          <w:tab w:val="left" w:pos="851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 xml:space="preserve">II - Certificado ou Declaração de Pós-Graduação na </w:t>
      </w:r>
      <w:r w:rsidR="00A0241D" w:rsidRPr="000E1673">
        <w:rPr>
          <w:rFonts w:ascii="Arial" w:hAnsi="Arial" w:cs="Arial"/>
          <w:color w:val="auto"/>
          <w:sz w:val="24"/>
          <w:szCs w:val="24"/>
        </w:rPr>
        <w:t>função pretendida</w:t>
      </w:r>
      <w:r w:rsidR="00C82E4A" w:rsidRPr="000E1673">
        <w:rPr>
          <w:rFonts w:ascii="Arial" w:hAnsi="Arial" w:cs="Arial"/>
          <w:color w:val="auto"/>
          <w:sz w:val="24"/>
          <w:szCs w:val="24"/>
        </w:rPr>
        <w:t xml:space="preserve"> (exceto para as funções de nível médio)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, nível Especialização, em instituição devidamente reconhecida pelo Ministério da Educação - MEC, com carga horária mínima de 360 horas – valendo </w:t>
      </w:r>
      <w:r w:rsidR="00A0241D" w:rsidRPr="000E1673">
        <w:rPr>
          <w:rFonts w:ascii="Arial" w:hAnsi="Arial" w:cs="Arial"/>
          <w:color w:val="auto"/>
          <w:sz w:val="24"/>
          <w:szCs w:val="24"/>
        </w:rPr>
        <w:t>5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 (</w:t>
      </w:r>
      <w:r w:rsidR="00A0241D" w:rsidRPr="000E1673">
        <w:rPr>
          <w:rFonts w:ascii="Arial" w:hAnsi="Arial" w:cs="Arial"/>
          <w:color w:val="auto"/>
          <w:sz w:val="24"/>
          <w:szCs w:val="24"/>
        </w:rPr>
        <w:t>cinco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) pontos por certificados – máximo de 02 (dois) certificados - Total máximo de pontos - </w:t>
      </w:r>
      <w:r w:rsidR="00A0241D" w:rsidRPr="000E1673">
        <w:rPr>
          <w:rFonts w:ascii="Arial" w:hAnsi="Arial" w:cs="Arial"/>
          <w:b/>
          <w:color w:val="auto"/>
          <w:sz w:val="24"/>
          <w:szCs w:val="24"/>
        </w:rPr>
        <w:t>10</w:t>
      </w:r>
      <w:r w:rsidRPr="000E1673">
        <w:rPr>
          <w:rFonts w:ascii="Arial" w:hAnsi="Arial" w:cs="Arial"/>
          <w:b/>
          <w:color w:val="auto"/>
          <w:sz w:val="24"/>
          <w:szCs w:val="24"/>
        </w:rPr>
        <w:t xml:space="preserve"> (</w:t>
      </w:r>
      <w:r w:rsidR="00A0241D" w:rsidRPr="000E1673">
        <w:rPr>
          <w:rFonts w:ascii="Arial" w:hAnsi="Arial" w:cs="Arial"/>
          <w:b/>
          <w:color w:val="auto"/>
          <w:sz w:val="24"/>
          <w:szCs w:val="24"/>
        </w:rPr>
        <w:t>dez</w:t>
      </w:r>
      <w:r w:rsidRPr="000E1673">
        <w:rPr>
          <w:rFonts w:ascii="Arial" w:hAnsi="Arial" w:cs="Arial"/>
          <w:b/>
          <w:color w:val="auto"/>
          <w:sz w:val="24"/>
          <w:szCs w:val="24"/>
        </w:rPr>
        <w:t>) pontos</w:t>
      </w:r>
      <w:r w:rsidRPr="000E1673">
        <w:rPr>
          <w:rFonts w:ascii="Arial" w:hAnsi="Arial" w:cs="Arial"/>
          <w:color w:val="auto"/>
          <w:sz w:val="24"/>
          <w:szCs w:val="24"/>
        </w:rPr>
        <w:t>.</w:t>
      </w:r>
    </w:p>
    <w:p w:rsidR="00B62E0D" w:rsidRPr="000E1673" w:rsidRDefault="005629D5">
      <w:pPr>
        <w:tabs>
          <w:tab w:val="left" w:pos="851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III - Certificado ou Declaração de Pós-graduação, nível Mestrado</w:t>
      </w:r>
      <w:r w:rsidR="00A0241D" w:rsidRPr="000E1673">
        <w:rPr>
          <w:rFonts w:ascii="Arial" w:hAnsi="Arial" w:cs="Arial"/>
          <w:color w:val="auto"/>
          <w:sz w:val="24"/>
          <w:szCs w:val="24"/>
        </w:rPr>
        <w:t xml:space="preserve"> na função pretendida</w:t>
      </w:r>
      <w:r w:rsidR="00C82E4A" w:rsidRPr="000E1673">
        <w:rPr>
          <w:rFonts w:ascii="Arial" w:hAnsi="Arial" w:cs="Arial"/>
          <w:color w:val="auto"/>
          <w:sz w:val="24"/>
          <w:szCs w:val="24"/>
        </w:rPr>
        <w:t xml:space="preserve">(exceto para as funções de nível médio) 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com cópia da ata de defesa em instituição devidamente reconhecida pelo Ministério da Educação - MEC, com carga horária mínima de 360 horas - máximo 01 Certificado - Total máximo de pontos - </w:t>
      </w:r>
      <w:r w:rsidRPr="000E1673">
        <w:rPr>
          <w:rFonts w:ascii="Arial" w:hAnsi="Arial" w:cs="Arial"/>
          <w:b/>
          <w:color w:val="auto"/>
          <w:sz w:val="24"/>
          <w:szCs w:val="24"/>
        </w:rPr>
        <w:t>1</w:t>
      </w:r>
      <w:r w:rsidR="00A0241D" w:rsidRPr="000E1673">
        <w:rPr>
          <w:rFonts w:ascii="Arial" w:hAnsi="Arial" w:cs="Arial"/>
          <w:b/>
          <w:color w:val="auto"/>
          <w:sz w:val="24"/>
          <w:szCs w:val="24"/>
        </w:rPr>
        <w:t>5</w:t>
      </w:r>
      <w:r w:rsidRPr="000E1673">
        <w:rPr>
          <w:rFonts w:ascii="Arial" w:hAnsi="Arial" w:cs="Arial"/>
          <w:b/>
          <w:color w:val="auto"/>
          <w:sz w:val="24"/>
          <w:szCs w:val="24"/>
        </w:rPr>
        <w:t xml:space="preserve"> (</w:t>
      </w:r>
      <w:r w:rsidR="00A0241D" w:rsidRPr="000E1673">
        <w:rPr>
          <w:rFonts w:ascii="Arial" w:hAnsi="Arial" w:cs="Arial"/>
          <w:b/>
          <w:color w:val="auto"/>
          <w:sz w:val="24"/>
          <w:szCs w:val="24"/>
        </w:rPr>
        <w:t>quinze</w:t>
      </w:r>
      <w:r w:rsidRPr="000E1673">
        <w:rPr>
          <w:rFonts w:ascii="Arial" w:hAnsi="Arial" w:cs="Arial"/>
          <w:b/>
          <w:color w:val="auto"/>
          <w:sz w:val="24"/>
          <w:szCs w:val="24"/>
        </w:rPr>
        <w:t>) pontos</w:t>
      </w:r>
      <w:r w:rsidRPr="000E1673">
        <w:rPr>
          <w:rFonts w:ascii="Arial" w:hAnsi="Arial" w:cs="Arial"/>
          <w:color w:val="auto"/>
          <w:sz w:val="24"/>
          <w:szCs w:val="24"/>
        </w:rPr>
        <w:t>.</w:t>
      </w:r>
    </w:p>
    <w:p w:rsidR="00B62E0D" w:rsidRPr="000E1673" w:rsidRDefault="005629D5">
      <w:pPr>
        <w:tabs>
          <w:tab w:val="left" w:pos="851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 xml:space="preserve">IV - Certificado ou Declaração de Pós-graduação, nível Doutorado </w:t>
      </w:r>
      <w:r w:rsidR="00DB00B9" w:rsidRPr="000E1673">
        <w:rPr>
          <w:rFonts w:ascii="Arial" w:hAnsi="Arial" w:cs="Arial"/>
          <w:color w:val="auto"/>
          <w:sz w:val="24"/>
          <w:szCs w:val="24"/>
        </w:rPr>
        <w:t>na função pretendida</w:t>
      </w:r>
      <w:r w:rsidR="00373944" w:rsidRPr="000E1673">
        <w:rPr>
          <w:rFonts w:ascii="Arial" w:hAnsi="Arial" w:cs="Arial"/>
          <w:color w:val="auto"/>
          <w:sz w:val="24"/>
          <w:szCs w:val="24"/>
        </w:rPr>
        <w:t xml:space="preserve"> (exceto para as funções de nível médio)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, com cópia da ata de defesa em instituição devidamente reconhecida pelo Ministério da Educação - MEC, com carga horária mínima de 360 horas - máximo 01 Certificado - Total máximo de pontos - </w:t>
      </w:r>
      <w:r w:rsidR="005B65B7">
        <w:rPr>
          <w:rFonts w:ascii="Arial" w:hAnsi="Arial" w:cs="Arial"/>
          <w:b/>
          <w:color w:val="auto"/>
          <w:sz w:val="24"/>
          <w:szCs w:val="24"/>
        </w:rPr>
        <w:t>20</w:t>
      </w:r>
      <w:r w:rsidRPr="000E1673">
        <w:rPr>
          <w:rFonts w:ascii="Arial" w:hAnsi="Arial" w:cs="Arial"/>
          <w:b/>
          <w:color w:val="auto"/>
          <w:sz w:val="24"/>
          <w:szCs w:val="24"/>
        </w:rPr>
        <w:t xml:space="preserve"> (</w:t>
      </w:r>
      <w:r w:rsidR="005B65B7">
        <w:rPr>
          <w:rFonts w:ascii="Arial" w:hAnsi="Arial" w:cs="Arial"/>
          <w:b/>
          <w:color w:val="auto"/>
          <w:sz w:val="24"/>
          <w:szCs w:val="24"/>
        </w:rPr>
        <w:t>vinte</w:t>
      </w:r>
      <w:r w:rsidRPr="000E1673">
        <w:rPr>
          <w:rFonts w:ascii="Arial" w:hAnsi="Arial" w:cs="Arial"/>
          <w:b/>
          <w:color w:val="auto"/>
          <w:sz w:val="24"/>
          <w:szCs w:val="24"/>
        </w:rPr>
        <w:t>) pontos</w:t>
      </w:r>
      <w:r w:rsidRPr="000E1673">
        <w:rPr>
          <w:rFonts w:ascii="Arial" w:hAnsi="Arial" w:cs="Arial"/>
          <w:color w:val="auto"/>
          <w:sz w:val="24"/>
          <w:szCs w:val="24"/>
        </w:rPr>
        <w:t>.</w:t>
      </w:r>
    </w:p>
    <w:p w:rsidR="00B62E0D" w:rsidRPr="000E1673" w:rsidRDefault="005629D5">
      <w:pPr>
        <w:tabs>
          <w:tab w:val="left" w:pos="851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lastRenderedPageBreak/>
        <w:t xml:space="preserve">V. Cursos de formação na área </w:t>
      </w:r>
      <w:r w:rsidR="00DB00B9" w:rsidRPr="000E1673">
        <w:rPr>
          <w:rFonts w:ascii="Arial" w:hAnsi="Arial" w:cs="Arial"/>
          <w:color w:val="auto"/>
          <w:sz w:val="24"/>
          <w:szCs w:val="24"/>
        </w:rPr>
        <w:t>pretendida</w:t>
      </w:r>
      <w:r w:rsidRPr="000E1673">
        <w:rPr>
          <w:rFonts w:ascii="Arial" w:hAnsi="Arial" w:cs="Arial"/>
          <w:color w:val="auto"/>
          <w:sz w:val="24"/>
          <w:szCs w:val="24"/>
        </w:rPr>
        <w:t>, com carga horária mínima de 20 horas,</w:t>
      </w:r>
      <w:r w:rsidR="00B54086">
        <w:rPr>
          <w:rFonts w:ascii="Arial" w:hAnsi="Arial" w:cs="Arial"/>
          <w:color w:val="auto"/>
          <w:sz w:val="24"/>
          <w:szCs w:val="24"/>
        </w:rPr>
        <w:t xml:space="preserve"> emitidos de 01/07/2020 até 31/07</w:t>
      </w:r>
      <w:r w:rsidR="00DF2466">
        <w:rPr>
          <w:rFonts w:ascii="Arial" w:hAnsi="Arial" w:cs="Arial"/>
          <w:color w:val="auto"/>
          <w:sz w:val="24"/>
          <w:szCs w:val="24"/>
        </w:rPr>
        <w:t>/2025</w:t>
      </w:r>
      <w:r w:rsidR="00DB00B9" w:rsidRPr="000E1673">
        <w:rPr>
          <w:rFonts w:ascii="Arial" w:hAnsi="Arial" w:cs="Arial"/>
          <w:color w:val="auto"/>
          <w:sz w:val="24"/>
          <w:szCs w:val="24"/>
        </w:rPr>
        <w:t>,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 tendo </w:t>
      </w:r>
      <w:r w:rsidR="00DB00B9" w:rsidRPr="000E1673">
        <w:rPr>
          <w:rFonts w:ascii="Arial" w:hAnsi="Arial" w:cs="Arial"/>
          <w:color w:val="auto"/>
          <w:sz w:val="24"/>
          <w:szCs w:val="24"/>
        </w:rPr>
        <w:t xml:space="preserve">o 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valor de </w:t>
      </w:r>
      <w:r w:rsidR="00DB00B9" w:rsidRPr="000E1673">
        <w:rPr>
          <w:rFonts w:ascii="Arial" w:hAnsi="Arial" w:cs="Arial"/>
          <w:color w:val="auto"/>
          <w:sz w:val="24"/>
          <w:szCs w:val="24"/>
        </w:rPr>
        <w:t>1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 (</w:t>
      </w:r>
      <w:r w:rsidR="00DB00B9" w:rsidRPr="000E1673">
        <w:rPr>
          <w:rFonts w:ascii="Arial" w:hAnsi="Arial" w:cs="Arial"/>
          <w:color w:val="auto"/>
          <w:sz w:val="24"/>
          <w:szCs w:val="24"/>
        </w:rPr>
        <w:t>um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) ponto a cada 20 horas, totalizando o limite </w:t>
      </w:r>
      <w:r w:rsidR="00DB00B9" w:rsidRPr="000E1673">
        <w:rPr>
          <w:rFonts w:ascii="Arial" w:hAnsi="Arial" w:cs="Arial"/>
          <w:color w:val="auto"/>
          <w:sz w:val="24"/>
          <w:szCs w:val="24"/>
        </w:rPr>
        <w:t xml:space="preserve">máximo </w:t>
      </w:r>
      <w:r w:rsidRPr="000E1673">
        <w:rPr>
          <w:rFonts w:ascii="Arial" w:hAnsi="Arial" w:cs="Arial"/>
          <w:color w:val="auto"/>
          <w:sz w:val="24"/>
          <w:szCs w:val="24"/>
        </w:rPr>
        <w:t>de soma de 200 h</w:t>
      </w:r>
      <w:r w:rsidR="00DB00B9" w:rsidRPr="000E1673">
        <w:rPr>
          <w:rFonts w:ascii="Arial" w:hAnsi="Arial" w:cs="Arial"/>
          <w:color w:val="auto"/>
          <w:sz w:val="24"/>
          <w:szCs w:val="24"/>
        </w:rPr>
        <w:t>oras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. Total máximo </w:t>
      </w:r>
      <w:r w:rsidR="00DB00B9" w:rsidRPr="000E1673">
        <w:rPr>
          <w:rFonts w:ascii="Arial" w:hAnsi="Arial" w:cs="Arial"/>
          <w:b/>
          <w:color w:val="auto"/>
          <w:sz w:val="24"/>
          <w:szCs w:val="24"/>
        </w:rPr>
        <w:t>1</w:t>
      </w:r>
      <w:r w:rsidRPr="000E1673">
        <w:rPr>
          <w:rFonts w:ascii="Arial" w:hAnsi="Arial" w:cs="Arial"/>
          <w:b/>
          <w:color w:val="auto"/>
          <w:sz w:val="24"/>
          <w:szCs w:val="24"/>
        </w:rPr>
        <w:t>0 (</w:t>
      </w:r>
      <w:r w:rsidR="00DB00B9" w:rsidRPr="000E1673">
        <w:rPr>
          <w:rFonts w:ascii="Arial" w:hAnsi="Arial" w:cs="Arial"/>
          <w:b/>
          <w:color w:val="auto"/>
          <w:sz w:val="24"/>
          <w:szCs w:val="24"/>
        </w:rPr>
        <w:t>dez</w:t>
      </w:r>
      <w:r w:rsidRPr="000E1673">
        <w:rPr>
          <w:rFonts w:ascii="Arial" w:hAnsi="Arial" w:cs="Arial"/>
          <w:b/>
          <w:color w:val="auto"/>
          <w:sz w:val="24"/>
          <w:szCs w:val="24"/>
        </w:rPr>
        <w:t>) pontos</w:t>
      </w:r>
      <w:r w:rsidRPr="000E1673">
        <w:rPr>
          <w:rFonts w:ascii="Arial" w:hAnsi="Arial" w:cs="Arial"/>
          <w:color w:val="auto"/>
          <w:sz w:val="24"/>
          <w:szCs w:val="24"/>
        </w:rPr>
        <w:t>.</w:t>
      </w:r>
    </w:p>
    <w:p w:rsidR="00B62E0D" w:rsidRPr="000E1673" w:rsidRDefault="005629D5">
      <w:pPr>
        <w:tabs>
          <w:tab w:val="left" w:pos="851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 xml:space="preserve">VI - Declaração de Tempo de Serviço </w:t>
      </w:r>
      <w:r w:rsidR="00DB00B9" w:rsidRPr="000E1673">
        <w:rPr>
          <w:rFonts w:ascii="Arial" w:hAnsi="Arial" w:cs="Arial"/>
          <w:color w:val="auto"/>
          <w:sz w:val="24"/>
          <w:szCs w:val="24"/>
        </w:rPr>
        <w:t>na função pretendida prestado em entidades públicas e/ou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 privadas</w:t>
      </w:r>
      <w:r w:rsidR="00C82E4A" w:rsidRPr="000E1673">
        <w:rPr>
          <w:rFonts w:ascii="Arial" w:hAnsi="Arial" w:cs="Arial"/>
          <w:color w:val="auto"/>
          <w:sz w:val="24"/>
          <w:szCs w:val="24"/>
        </w:rPr>
        <w:t xml:space="preserve"> 3</w:t>
      </w:r>
      <w:r w:rsidRPr="000E1673">
        <w:rPr>
          <w:rFonts w:ascii="Arial" w:hAnsi="Arial" w:cs="Arial"/>
          <w:color w:val="auto"/>
          <w:sz w:val="24"/>
          <w:szCs w:val="24"/>
        </w:rPr>
        <w:t>,0 (</w:t>
      </w:r>
      <w:r w:rsidR="00C82E4A" w:rsidRPr="000E1673">
        <w:rPr>
          <w:rFonts w:ascii="Arial" w:hAnsi="Arial" w:cs="Arial"/>
          <w:color w:val="auto"/>
          <w:sz w:val="24"/>
          <w:szCs w:val="24"/>
        </w:rPr>
        <w:t>três</w:t>
      </w:r>
      <w:r w:rsidRPr="000E1673">
        <w:rPr>
          <w:rFonts w:ascii="Arial" w:hAnsi="Arial" w:cs="Arial"/>
          <w:color w:val="auto"/>
          <w:sz w:val="24"/>
          <w:szCs w:val="24"/>
        </w:rPr>
        <w:t>) pontos para cada ano</w:t>
      </w:r>
      <w:r w:rsidR="00DB00B9" w:rsidRPr="000E1673">
        <w:rPr>
          <w:rFonts w:ascii="Arial" w:hAnsi="Arial" w:cs="Arial"/>
          <w:color w:val="auto"/>
          <w:sz w:val="24"/>
          <w:szCs w:val="24"/>
        </w:rPr>
        <w:t xml:space="preserve"> (365 dias ou 12 meses)</w:t>
      </w:r>
      <w:r w:rsidRPr="000E1673">
        <w:rPr>
          <w:rFonts w:ascii="Arial" w:hAnsi="Arial" w:cs="Arial"/>
          <w:color w:val="auto"/>
          <w:sz w:val="24"/>
          <w:szCs w:val="24"/>
        </w:rPr>
        <w:t>; e/ou</w:t>
      </w:r>
      <w:r w:rsidR="00DB00B9" w:rsidRPr="000E1673">
        <w:rPr>
          <w:rFonts w:ascii="Arial" w:hAnsi="Arial" w:cs="Arial"/>
          <w:color w:val="auto"/>
          <w:sz w:val="24"/>
          <w:szCs w:val="24"/>
        </w:rPr>
        <w:t>.</w:t>
      </w:r>
      <w:r w:rsidR="00AF31CA">
        <w:rPr>
          <w:rFonts w:ascii="Arial" w:hAnsi="Arial" w:cs="Arial"/>
          <w:color w:val="auto"/>
          <w:sz w:val="24"/>
          <w:szCs w:val="24"/>
        </w:rPr>
        <w:t xml:space="preserve"> </w:t>
      </w:r>
      <w:r w:rsidR="00DB00B9" w:rsidRPr="000E1673">
        <w:rPr>
          <w:rFonts w:ascii="Arial" w:hAnsi="Arial" w:cs="Arial"/>
          <w:color w:val="auto"/>
          <w:sz w:val="24"/>
          <w:szCs w:val="24"/>
        </w:rPr>
        <w:t>S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endo no máximo </w:t>
      </w:r>
      <w:r w:rsidR="00AF31CA">
        <w:rPr>
          <w:rFonts w:ascii="Arial" w:hAnsi="Arial" w:cs="Arial"/>
          <w:b/>
          <w:color w:val="auto"/>
          <w:sz w:val="24"/>
          <w:szCs w:val="24"/>
        </w:rPr>
        <w:t>3</w:t>
      </w:r>
      <w:r w:rsidRPr="000E1673">
        <w:rPr>
          <w:rFonts w:ascii="Arial" w:hAnsi="Arial" w:cs="Arial"/>
          <w:b/>
          <w:color w:val="auto"/>
          <w:sz w:val="24"/>
          <w:szCs w:val="24"/>
        </w:rPr>
        <w:t>0,0 (</w:t>
      </w:r>
      <w:r w:rsidR="00AF31CA">
        <w:rPr>
          <w:rFonts w:ascii="Arial" w:hAnsi="Arial" w:cs="Arial"/>
          <w:b/>
          <w:color w:val="auto"/>
          <w:sz w:val="24"/>
          <w:szCs w:val="24"/>
        </w:rPr>
        <w:t>trinta</w:t>
      </w:r>
      <w:r w:rsidRPr="000E1673">
        <w:rPr>
          <w:rFonts w:ascii="Arial" w:hAnsi="Arial" w:cs="Arial"/>
          <w:b/>
          <w:color w:val="auto"/>
          <w:sz w:val="24"/>
          <w:szCs w:val="24"/>
        </w:rPr>
        <w:t>) pontos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 (considerando a somatória do tempo de serviço prestado no município de Taquarussu e fora dele). </w:t>
      </w:r>
      <w:r w:rsidR="00591D75" w:rsidRPr="000E1673">
        <w:rPr>
          <w:rFonts w:ascii="Arial" w:hAnsi="Arial" w:cs="Arial"/>
          <w:color w:val="auto"/>
          <w:sz w:val="24"/>
          <w:szCs w:val="24"/>
        </w:rPr>
        <w:t xml:space="preserve">Períodos fracionados inferiores </w:t>
      </w:r>
      <w:r w:rsidR="005B65B7" w:rsidRPr="000E1673">
        <w:rPr>
          <w:rFonts w:ascii="Arial" w:hAnsi="Arial" w:cs="Arial"/>
          <w:color w:val="auto"/>
          <w:sz w:val="24"/>
          <w:szCs w:val="24"/>
        </w:rPr>
        <w:t>há</w:t>
      </w:r>
      <w:r w:rsidR="00591D75" w:rsidRPr="000E1673">
        <w:rPr>
          <w:rFonts w:ascii="Arial" w:hAnsi="Arial" w:cs="Arial"/>
          <w:color w:val="auto"/>
          <w:sz w:val="24"/>
          <w:szCs w:val="24"/>
        </w:rPr>
        <w:t xml:space="preserve"> 12 meses ou 365 dias não serão computados.</w:t>
      </w:r>
    </w:p>
    <w:p w:rsidR="00B62E0D" w:rsidRPr="000E1673" w:rsidRDefault="00B62E0D">
      <w:pPr>
        <w:tabs>
          <w:tab w:val="left" w:pos="851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</w:p>
    <w:p w:rsidR="00B62E0D" w:rsidRPr="000E1673" w:rsidRDefault="005629D5">
      <w:pPr>
        <w:tabs>
          <w:tab w:val="left" w:pos="851"/>
        </w:tabs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b/>
          <w:color w:val="auto"/>
          <w:sz w:val="24"/>
          <w:szCs w:val="24"/>
        </w:rPr>
        <w:t>1</w:t>
      </w:r>
      <w:r w:rsidR="0083130C" w:rsidRPr="000E1673">
        <w:rPr>
          <w:rFonts w:ascii="Arial" w:hAnsi="Arial" w:cs="Arial"/>
          <w:b/>
          <w:color w:val="auto"/>
          <w:sz w:val="24"/>
          <w:szCs w:val="24"/>
        </w:rPr>
        <w:t>0</w:t>
      </w:r>
      <w:r w:rsidRPr="000E1673">
        <w:rPr>
          <w:rFonts w:ascii="Arial" w:hAnsi="Arial" w:cs="Arial"/>
          <w:b/>
          <w:color w:val="auto"/>
          <w:sz w:val="24"/>
          <w:szCs w:val="24"/>
        </w:rPr>
        <w:t>. D</w:t>
      </w:r>
      <w:r w:rsidR="0083130C" w:rsidRPr="000E1673">
        <w:rPr>
          <w:rFonts w:ascii="Arial" w:hAnsi="Arial" w:cs="Arial"/>
          <w:b/>
          <w:color w:val="auto"/>
          <w:sz w:val="24"/>
          <w:szCs w:val="24"/>
        </w:rPr>
        <w:t>A VIGÊNCIA</w:t>
      </w:r>
    </w:p>
    <w:p w:rsidR="00B62E0D" w:rsidRPr="000E1673" w:rsidRDefault="00B62E0D">
      <w:pPr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</w:p>
    <w:p w:rsidR="00B62E0D" w:rsidRPr="000E1673" w:rsidRDefault="005629D5">
      <w:pPr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1</w:t>
      </w:r>
      <w:r w:rsidR="0083130C" w:rsidRPr="000E1673">
        <w:rPr>
          <w:rFonts w:ascii="Arial" w:hAnsi="Arial" w:cs="Arial"/>
          <w:color w:val="auto"/>
          <w:sz w:val="24"/>
          <w:szCs w:val="24"/>
        </w:rPr>
        <w:t>0</w:t>
      </w:r>
      <w:r w:rsidRPr="000E1673">
        <w:rPr>
          <w:rFonts w:ascii="Arial" w:hAnsi="Arial" w:cs="Arial"/>
          <w:color w:val="auto"/>
          <w:sz w:val="24"/>
          <w:szCs w:val="24"/>
        </w:rPr>
        <w:t>.1. O presente Processo Seletivo Simplificado terá validade de 01 (um) ano, podendo ser prorrogado uma vez por igual período, conforme necessidade d</w:t>
      </w:r>
      <w:r w:rsidR="0083130C" w:rsidRPr="000E1673">
        <w:rPr>
          <w:rFonts w:ascii="Arial" w:hAnsi="Arial" w:cs="Arial"/>
          <w:color w:val="auto"/>
          <w:sz w:val="24"/>
          <w:szCs w:val="24"/>
        </w:rPr>
        <w:t>o Poder Executivo Municipal</w:t>
      </w:r>
      <w:r w:rsidRPr="000E1673">
        <w:rPr>
          <w:rFonts w:ascii="Arial" w:hAnsi="Arial" w:cs="Arial"/>
          <w:color w:val="auto"/>
          <w:sz w:val="24"/>
          <w:szCs w:val="24"/>
        </w:rPr>
        <w:t>.</w:t>
      </w:r>
    </w:p>
    <w:p w:rsidR="00B62E0D" w:rsidRPr="000E1673" w:rsidRDefault="00B62E0D">
      <w:pPr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</w:p>
    <w:p w:rsidR="00B62E0D" w:rsidRPr="000E1673" w:rsidRDefault="005629D5">
      <w:pPr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b/>
          <w:color w:val="auto"/>
          <w:sz w:val="24"/>
          <w:szCs w:val="24"/>
        </w:rPr>
        <w:t>1</w:t>
      </w:r>
      <w:r w:rsidR="0083130C" w:rsidRPr="000E1673">
        <w:rPr>
          <w:rFonts w:ascii="Arial" w:hAnsi="Arial" w:cs="Arial"/>
          <w:b/>
          <w:color w:val="auto"/>
          <w:sz w:val="24"/>
          <w:szCs w:val="24"/>
        </w:rPr>
        <w:t>1</w:t>
      </w:r>
      <w:r w:rsidRPr="000E1673">
        <w:rPr>
          <w:rFonts w:ascii="Arial" w:hAnsi="Arial" w:cs="Arial"/>
          <w:b/>
          <w:color w:val="auto"/>
          <w:sz w:val="24"/>
          <w:szCs w:val="24"/>
        </w:rPr>
        <w:t>. DAS DISPOSIÇÕES FINAIS</w:t>
      </w:r>
    </w:p>
    <w:p w:rsidR="00B62E0D" w:rsidRPr="000E1673" w:rsidRDefault="00B62E0D">
      <w:pPr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</w:p>
    <w:p w:rsidR="00B62E0D" w:rsidRPr="000E1673" w:rsidRDefault="005629D5">
      <w:pPr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1</w:t>
      </w:r>
      <w:r w:rsidR="00490B31" w:rsidRPr="000E1673">
        <w:rPr>
          <w:rFonts w:ascii="Arial" w:hAnsi="Arial" w:cs="Arial"/>
          <w:color w:val="auto"/>
          <w:sz w:val="24"/>
          <w:szCs w:val="24"/>
        </w:rPr>
        <w:t>1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.1. Os profissionais inscritos no Processo Seletivo Simplificado que não obedecerem ao requisito da temporalidade dos vínculos com o serviço público, conforme o artigo 37, inciso IX da Constituição Federal de 1988, </w:t>
      </w:r>
      <w:r w:rsidR="00CB402E" w:rsidRPr="000E1673">
        <w:rPr>
          <w:rFonts w:ascii="Arial" w:hAnsi="Arial" w:cs="Arial"/>
          <w:color w:val="auto"/>
          <w:sz w:val="24"/>
          <w:szCs w:val="24"/>
        </w:rPr>
        <w:t xml:space="preserve">bem como </w:t>
      </w:r>
      <w:r w:rsidRPr="000E1673">
        <w:rPr>
          <w:rFonts w:ascii="Arial" w:hAnsi="Arial" w:cs="Arial"/>
          <w:color w:val="auto"/>
          <w:sz w:val="24"/>
          <w:szCs w:val="24"/>
        </w:rPr>
        <w:t>da Lei Municipal nº 516/2019</w:t>
      </w:r>
      <w:r w:rsidR="00490B31" w:rsidRPr="000E1673">
        <w:rPr>
          <w:rFonts w:ascii="Arial" w:hAnsi="Arial" w:cs="Arial"/>
          <w:color w:val="auto"/>
          <w:sz w:val="24"/>
          <w:szCs w:val="24"/>
        </w:rPr>
        <w:t>,</w:t>
      </w:r>
      <w:r w:rsidR="00364E7F">
        <w:rPr>
          <w:rFonts w:ascii="Arial" w:hAnsi="Arial" w:cs="Arial"/>
          <w:color w:val="auto"/>
          <w:sz w:val="24"/>
          <w:szCs w:val="24"/>
        </w:rPr>
        <w:t xml:space="preserve"> alterada pela Lei Municipal 648/2024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, ou tiverem algum outro impedimento temporário no momento da contratação, serão reclassificados no final da lista pela comissão organizadora. </w:t>
      </w:r>
    </w:p>
    <w:p w:rsidR="00B62E0D" w:rsidRPr="000E1673" w:rsidRDefault="005629D5">
      <w:pPr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1</w:t>
      </w:r>
      <w:r w:rsidR="00490B31" w:rsidRPr="000E1673">
        <w:rPr>
          <w:rFonts w:ascii="Arial" w:hAnsi="Arial" w:cs="Arial"/>
          <w:color w:val="auto"/>
          <w:sz w:val="24"/>
          <w:szCs w:val="24"/>
        </w:rPr>
        <w:t>1</w:t>
      </w:r>
      <w:r w:rsidRPr="000E1673">
        <w:rPr>
          <w:rFonts w:ascii="Arial" w:hAnsi="Arial" w:cs="Arial"/>
          <w:color w:val="auto"/>
          <w:sz w:val="24"/>
          <w:szCs w:val="24"/>
        </w:rPr>
        <w:t>.2. Havendo prorrogação do PSS o candidato retornará à sua classificação original, de forma que sua eventual contratação será precedida de verificação a respeito da existência ou não do impedimento que ocasionou sua reclassificação;</w:t>
      </w:r>
    </w:p>
    <w:p w:rsidR="00B62E0D" w:rsidRPr="000E1673" w:rsidRDefault="005629D5">
      <w:pPr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1</w:t>
      </w:r>
      <w:r w:rsidR="00490B31" w:rsidRPr="000E1673">
        <w:rPr>
          <w:rFonts w:ascii="Arial" w:hAnsi="Arial" w:cs="Arial"/>
          <w:color w:val="auto"/>
          <w:sz w:val="24"/>
          <w:szCs w:val="24"/>
        </w:rPr>
        <w:t>1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.3. Após analisar o recurso, </w:t>
      </w:r>
      <w:r w:rsidR="00C10F41" w:rsidRPr="000E1673">
        <w:rPr>
          <w:rFonts w:ascii="Arial" w:hAnsi="Arial" w:cs="Arial"/>
          <w:color w:val="auto"/>
          <w:sz w:val="24"/>
          <w:szCs w:val="24"/>
        </w:rPr>
        <w:t>a Secretaria competente e a Comissão Organizadora emitirão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 parecer no prazo de 48 horas. </w:t>
      </w:r>
    </w:p>
    <w:p w:rsidR="00B62E0D" w:rsidRPr="000E1673" w:rsidRDefault="005629D5">
      <w:pPr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1</w:t>
      </w:r>
      <w:r w:rsidR="00490B31" w:rsidRPr="000E1673">
        <w:rPr>
          <w:rFonts w:ascii="Arial" w:hAnsi="Arial" w:cs="Arial"/>
          <w:color w:val="auto"/>
          <w:sz w:val="24"/>
          <w:szCs w:val="24"/>
        </w:rPr>
        <w:t>1</w:t>
      </w:r>
      <w:r w:rsidRPr="000E1673">
        <w:rPr>
          <w:rFonts w:ascii="Arial" w:hAnsi="Arial" w:cs="Arial"/>
          <w:color w:val="auto"/>
          <w:sz w:val="24"/>
          <w:szCs w:val="24"/>
        </w:rPr>
        <w:t>.4. O candidato será declarado desistente em caso de não comparecimento no prazo estabelecido no Edital de Convocação, sendo dispensada a assinatura de termo de desistência, bastando a comissão organizadora do processo atestar a desistência, lavrando-a em ata. Neste caso, o Edital deverá constar o motivo da desistência, sendo publicado no Diário Oficial do Município.</w:t>
      </w:r>
    </w:p>
    <w:p w:rsidR="00B62E0D" w:rsidRPr="000E1673" w:rsidRDefault="005629D5">
      <w:pPr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1</w:t>
      </w:r>
      <w:r w:rsidR="00490B31" w:rsidRPr="000E1673">
        <w:rPr>
          <w:rFonts w:ascii="Arial" w:hAnsi="Arial" w:cs="Arial"/>
          <w:color w:val="auto"/>
          <w:sz w:val="24"/>
          <w:szCs w:val="24"/>
        </w:rPr>
        <w:t>1</w:t>
      </w:r>
      <w:r w:rsidRPr="000E1673">
        <w:rPr>
          <w:rFonts w:ascii="Arial" w:hAnsi="Arial" w:cs="Arial"/>
          <w:color w:val="auto"/>
          <w:sz w:val="24"/>
          <w:szCs w:val="24"/>
        </w:rPr>
        <w:t>.5. A Secretaria</w:t>
      </w:r>
      <w:r w:rsidR="00490B31" w:rsidRPr="000E1673">
        <w:rPr>
          <w:rFonts w:ascii="Arial" w:hAnsi="Arial" w:cs="Arial"/>
          <w:color w:val="auto"/>
          <w:sz w:val="24"/>
          <w:szCs w:val="24"/>
        </w:rPr>
        <w:t xml:space="preserve"> de Assistência Social</w:t>
      </w:r>
      <w:r w:rsidR="00141423">
        <w:rPr>
          <w:rFonts w:ascii="Arial" w:hAnsi="Arial" w:cs="Arial"/>
          <w:color w:val="auto"/>
          <w:sz w:val="24"/>
          <w:szCs w:val="24"/>
        </w:rPr>
        <w:t xml:space="preserve"> poderá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 a qualquer tempo, para efeito de análise e seleção, solicitar informações e/ou esclarecimentos aos classificados no</w:t>
      </w:r>
      <w:r w:rsidR="00490B31" w:rsidRPr="000E1673">
        <w:rPr>
          <w:rFonts w:ascii="Arial" w:hAnsi="Arial" w:cs="Arial"/>
          <w:color w:val="auto"/>
          <w:sz w:val="24"/>
          <w:szCs w:val="24"/>
        </w:rPr>
        <w:t xml:space="preserve"> presente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 Processo Seletivo Simplificado.</w:t>
      </w:r>
    </w:p>
    <w:p w:rsidR="00B62E0D" w:rsidRPr="000E1673" w:rsidRDefault="005629D5">
      <w:pPr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lastRenderedPageBreak/>
        <w:t>1</w:t>
      </w:r>
      <w:r w:rsidR="00490B31" w:rsidRPr="000E1673">
        <w:rPr>
          <w:rFonts w:ascii="Arial" w:hAnsi="Arial" w:cs="Arial"/>
          <w:color w:val="auto"/>
          <w:sz w:val="24"/>
          <w:szCs w:val="24"/>
        </w:rPr>
        <w:t>1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.6. A classificação final do Processo Seletivo Simplificado a que se refere este Edital, não assegura aos candidatos a contratação, mas tão somente a expectativa de ser contratado obedecendo </w:t>
      </w:r>
      <w:r w:rsidR="00C10F41" w:rsidRPr="000E1673">
        <w:rPr>
          <w:rFonts w:ascii="Arial" w:hAnsi="Arial" w:cs="Arial"/>
          <w:color w:val="auto"/>
          <w:sz w:val="24"/>
          <w:szCs w:val="24"/>
        </w:rPr>
        <w:t>à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 rigorosa ordem de classificação, a existência de carência temporária, o interesse e a conveniência administrativa.</w:t>
      </w:r>
    </w:p>
    <w:p w:rsidR="00B62E0D" w:rsidRPr="000E1673" w:rsidRDefault="005629D5">
      <w:pPr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>1</w:t>
      </w:r>
      <w:r w:rsidR="00490B31" w:rsidRPr="000E1673">
        <w:rPr>
          <w:rFonts w:ascii="Arial" w:hAnsi="Arial" w:cs="Arial"/>
          <w:color w:val="auto"/>
          <w:sz w:val="24"/>
          <w:szCs w:val="24"/>
        </w:rPr>
        <w:t>1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.7. Os casos omissos serão resolvidos pela </w:t>
      </w:r>
      <w:r w:rsidR="00490B31" w:rsidRPr="000E1673">
        <w:rPr>
          <w:rFonts w:ascii="Arial" w:hAnsi="Arial" w:cs="Arial"/>
          <w:color w:val="auto"/>
          <w:sz w:val="24"/>
          <w:szCs w:val="24"/>
        </w:rPr>
        <w:t>Comissão Organizadora</w:t>
      </w:r>
      <w:r w:rsidRPr="000E1673">
        <w:rPr>
          <w:rFonts w:ascii="Arial" w:hAnsi="Arial" w:cs="Arial"/>
          <w:color w:val="auto"/>
          <w:sz w:val="24"/>
          <w:szCs w:val="24"/>
        </w:rPr>
        <w:t>.</w:t>
      </w:r>
    </w:p>
    <w:p w:rsidR="00B62E0D" w:rsidRPr="000E1673" w:rsidRDefault="00B62E0D">
      <w:pPr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</w:p>
    <w:p w:rsidR="00B62E0D" w:rsidRPr="000E1673" w:rsidRDefault="005629D5">
      <w:pPr>
        <w:shd w:val="clear" w:color="auto" w:fill="FFFFFF"/>
        <w:spacing w:before="120" w:after="120"/>
        <w:jc w:val="right"/>
        <w:rPr>
          <w:rFonts w:ascii="Arial" w:hAnsi="Arial" w:cs="Arial"/>
          <w:color w:val="auto"/>
          <w:sz w:val="24"/>
          <w:szCs w:val="24"/>
        </w:rPr>
      </w:pPr>
      <w:r w:rsidRPr="000E1673">
        <w:rPr>
          <w:rFonts w:ascii="Arial" w:hAnsi="Arial" w:cs="Arial"/>
          <w:color w:val="auto"/>
          <w:sz w:val="24"/>
          <w:szCs w:val="24"/>
        </w:rPr>
        <w:t xml:space="preserve">Taquarussu-MS, </w:t>
      </w:r>
      <w:r w:rsidR="00274E4E">
        <w:rPr>
          <w:rFonts w:ascii="Arial" w:hAnsi="Arial" w:cs="Arial"/>
          <w:color w:val="auto"/>
          <w:sz w:val="24"/>
          <w:szCs w:val="24"/>
        </w:rPr>
        <w:t>04</w:t>
      </w:r>
      <w:r w:rsidRPr="000E1673">
        <w:rPr>
          <w:rFonts w:ascii="Arial" w:hAnsi="Arial" w:cs="Arial"/>
          <w:color w:val="auto"/>
          <w:sz w:val="24"/>
          <w:szCs w:val="24"/>
        </w:rPr>
        <w:t xml:space="preserve"> de </w:t>
      </w:r>
      <w:r w:rsidR="00B54086">
        <w:rPr>
          <w:rFonts w:ascii="Arial" w:hAnsi="Arial" w:cs="Arial"/>
          <w:color w:val="auto"/>
          <w:sz w:val="24"/>
          <w:szCs w:val="24"/>
        </w:rPr>
        <w:t>setembro</w:t>
      </w:r>
      <w:r w:rsidR="00141423">
        <w:rPr>
          <w:rFonts w:ascii="Arial" w:hAnsi="Arial" w:cs="Arial"/>
          <w:color w:val="auto"/>
          <w:sz w:val="24"/>
          <w:szCs w:val="24"/>
        </w:rPr>
        <w:t xml:space="preserve"> de 2025</w:t>
      </w:r>
      <w:r w:rsidRPr="000E1673">
        <w:rPr>
          <w:rFonts w:ascii="Arial" w:hAnsi="Arial" w:cs="Arial"/>
          <w:color w:val="auto"/>
          <w:sz w:val="24"/>
          <w:szCs w:val="24"/>
        </w:rPr>
        <w:t>.</w:t>
      </w:r>
    </w:p>
    <w:p w:rsidR="00B62E0D" w:rsidRPr="000E1673" w:rsidRDefault="00B62E0D">
      <w:pPr>
        <w:shd w:val="clear" w:color="auto" w:fill="FFFFFF"/>
        <w:spacing w:before="120" w:after="120"/>
        <w:jc w:val="right"/>
        <w:rPr>
          <w:rFonts w:ascii="Arial" w:hAnsi="Arial" w:cs="Arial"/>
          <w:color w:val="auto"/>
          <w:sz w:val="24"/>
          <w:szCs w:val="24"/>
        </w:rPr>
      </w:pPr>
    </w:p>
    <w:p w:rsidR="00B62E0D" w:rsidRPr="000E1673" w:rsidRDefault="00B62E0D">
      <w:pPr>
        <w:shd w:val="clear" w:color="auto" w:fill="FFFFFF"/>
        <w:spacing w:before="120" w:after="120"/>
        <w:jc w:val="both"/>
        <w:rPr>
          <w:rFonts w:ascii="Arial" w:hAnsi="Arial" w:cs="Arial"/>
          <w:color w:val="auto"/>
          <w:sz w:val="24"/>
          <w:szCs w:val="24"/>
        </w:rPr>
      </w:pPr>
    </w:p>
    <w:p w:rsidR="00490B31" w:rsidRPr="000E1673" w:rsidRDefault="00490B31" w:rsidP="00141423">
      <w:pPr>
        <w:shd w:val="clear" w:color="auto" w:fill="FFFFFF"/>
        <w:spacing w:before="120" w:after="120"/>
        <w:rPr>
          <w:rFonts w:ascii="Arial" w:hAnsi="Arial" w:cs="Arial"/>
          <w:b/>
          <w:color w:val="auto"/>
          <w:sz w:val="24"/>
          <w:szCs w:val="24"/>
        </w:rPr>
      </w:pPr>
    </w:p>
    <w:p w:rsidR="00CF335C" w:rsidRPr="000E1673" w:rsidRDefault="00CF335C">
      <w:pPr>
        <w:shd w:val="clear" w:color="auto" w:fill="FFFFFF"/>
        <w:spacing w:before="120" w:after="120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490B31" w:rsidRPr="000E1673" w:rsidRDefault="00490B31">
      <w:pPr>
        <w:shd w:val="clear" w:color="auto" w:fill="FFFFFF"/>
        <w:spacing w:before="120" w:after="120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490B31" w:rsidRPr="000E1673" w:rsidRDefault="00490B31">
      <w:pPr>
        <w:shd w:val="clear" w:color="auto" w:fill="FFFFFF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0E1673">
        <w:rPr>
          <w:rFonts w:ascii="Arial" w:hAnsi="Arial" w:cs="Arial"/>
          <w:b/>
          <w:color w:val="auto"/>
          <w:sz w:val="24"/>
          <w:szCs w:val="24"/>
        </w:rPr>
        <w:t>________________________________________________</w:t>
      </w:r>
      <w:r w:rsidRPr="000E1673">
        <w:rPr>
          <w:rFonts w:ascii="Arial" w:hAnsi="Arial" w:cs="Arial"/>
          <w:b/>
          <w:color w:val="auto"/>
          <w:sz w:val="24"/>
          <w:szCs w:val="24"/>
        </w:rPr>
        <w:br/>
      </w:r>
      <w:r w:rsidR="00095662">
        <w:rPr>
          <w:rFonts w:ascii="Arial" w:hAnsi="Arial" w:cs="Arial"/>
          <w:b/>
          <w:color w:val="auto"/>
          <w:sz w:val="24"/>
          <w:szCs w:val="24"/>
        </w:rPr>
        <w:t xml:space="preserve">CLEIDE SOARES DE </w:t>
      </w:r>
      <w:r w:rsidR="009638FA">
        <w:rPr>
          <w:rFonts w:ascii="Arial" w:hAnsi="Arial" w:cs="Arial"/>
          <w:b/>
          <w:color w:val="auto"/>
          <w:sz w:val="24"/>
          <w:szCs w:val="24"/>
        </w:rPr>
        <w:t>OLIVEIRA</w:t>
      </w:r>
    </w:p>
    <w:p w:rsidR="00490B31" w:rsidRDefault="00490B31">
      <w:pPr>
        <w:shd w:val="clear" w:color="auto" w:fill="FFFFFF"/>
        <w:spacing w:after="12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0E1673">
        <w:rPr>
          <w:rFonts w:ascii="Arial" w:hAnsi="Arial" w:cs="Arial"/>
          <w:b/>
          <w:color w:val="auto"/>
          <w:sz w:val="24"/>
          <w:szCs w:val="24"/>
        </w:rPr>
        <w:t>Secretária Municipal de Assistência Social</w:t>
      </w:r>
    </w:p>
    <w:p w:rsidR="00830FA0" w:rsidRDefault="00830FA0">
      <w:pPr>
        <w:shd w:val="clear" w:color="auto" w:fill="FFFFFF"/>
        <w:spacing w:after="120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830FA0" w:rsidRDefault="00830FA0">
      <w:pPr>
        <w:shd w:val="clear" w:color="auto" w:fill="FFFFFF"/>
        <w:spacing w:after="120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830FA0" w:rsidRDefault="00830FA0">
      <w:pPr>
        <w:shd w:val="clear" w:color="auto" w:fill="FFFFFF"/>
        <w:spacing w:after="120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830FA0" w:rsidRPr="000E1673" w:rsidRDefault="00830FA0">
      <w:pPr>
        <w:shd w:val="clear" w:color="auto" w:fill="FFFFFF"/>
        <w:spacing w:after="120"/>
        <w:jc w:val="center"/>
        <w:rPr>
          <w:rFonts w:ascii="Arial" w:hAnsi="Arial" w:cs="Arial"/>
          <w:b/>
          <w:color w:val="auto"/>
          <w:sz w:val="24"/>
          <w:szCs w:val="24"/>
        </w:rPr>
      </w:pPr>
    </w:p>
    <w:sectPr w:rsidR="00830FA0" w:rsidRPr="000E1673" w:rsidSect="00461AED">
      <w:headerReference w:type="default" r:id="rId9"/>
      <w:footerReference w:type="default" r:id="rId10"/>
      <w:pgSz w:w="11906" w:h="16838"/>
      <w:pgMar w:top="1417" w:right="991" w:bottom="1135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637" w:rsidRDefault="006A3637">
      <w:r>
        <w:separator/>
      </w:r>
    </w:p>
  </w:endnote>
  <w:endnote w:type="continuationSeparator" w:id="1">
    <w:p w:rsidR="006A3637" w:rsidRDefault="006A3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A67" w:rsidRPr="00381A67" w:rsidRDefault="00381A67" w:rsidP="00381A67">
    <w:pPr>
      <w:pBdr>
        <w:top w:val="single" w:sz="24" w:space="1" w:color="000000"/>
      </w:pBdr>
      <w:tabs>
        <w:tab w:val="left" w:pos="8742"/>
      </w:tabs>
      <w:ind w:left="-181" w:right="-79" w:hanging="16"/>
      <w:jc w:val="center"/>
      <w:rPr>
        <w:rFonts w:ascii="Arial" w:eastAsia="Arial" w:hAnsi="Arial" w:cs="Arial"/>
        <w:sz w:val="18"/>
        <w:szCs w:val="18"/>
      </w:rPr>
    </w:pPr>
    <w:r w:rsidRPr="00381A67">
      <w:rPr>
        <w:rFonts w:ascii="Arial" w:eastAsia="Arial" w:hAnsi="Arial" w:cs="Arial"/>
        <w:sz w:val="18"/>
        <w:szCs w:val="18"/>
      </w:rPr>
      <w:t>RUA ALCIDES SÃOVESSO, 267 TELEFAX (067) 3444-1122- CEP 79.765-000 TAQUARUSSU-MS</w:t>
    </w:r>
  </w:p>
  <w:p w:rsidR="00381A67" w:rsidRPr="00381A67" w:rsidRDefault="00381A67" w:rsidP="00381A67">
    <w:pPr>
      <w:pBdr>
        <w:top w:val="single" w:sz="24" w:space="1" w:color="000000"/>
      </w:pBdr>
      <w:tabs>
        <w:tab w:val="left" w:pos="8742"/>
      </w:tabs>
      <w:ind w:left="-181" w:right="-79" w:hanging="16"/>
      <w:jc w:val="center"/>
      <w:rPr>
        <w:rFonts w:ascii="Arial" w:eastAsia="Arial" w:hAnsi="Arial" w:cs="Arial"/>
        <w:sz w:val="18"/>
        <w:szCs w:val="18"/>
      </w:rPr>
    </w:pPr>
    <w:r w:rsidRPr="00381A67">
      <w:rPr>
        <w:rFonts w:ascii="Arial" w:eastAsia="Arial" w:hAnsi="Arial" w:cs="Arial"/>
        <w:sz w:val="18"/>
        <w:szCs w:val="18"/>
      </w:rPr>
      <w:t>www.taquarussu.ms.gov.br</w:t>
    </w:r>
  </w:p>
  <w:p w:rsidR="00381A67" w:rsidRPr="00381A67" w:rsidRDefault="0055251A" w:rsidP="00381A67">
    <w:pPr>
      <w:widowControl w:val="0"/>
      <w:tabs>
        <w:tab w:val="center" w:pos="4252"/>
        <w:tab w:val="right" w:pos="8504"/>
      </w:tabs>
      <w:jc w:val="right"/>
      <w:rPr>
        <w:rFonts w:ascii="Arial" w:eastAsia="Arial" w:hAnsi="Arial" w:cs="Arial"/>
      </w:rPr>
    </w:pPr>
    <w:r w:rsidRPr="00381A67">
      <w:rPr>
        <w:rFonts w:ascii="Arial" w:eastAsia="Arial" w:hAnsi="Arial" w:cs="Arial"/>
      </w:rPr>
      <w:fldChar w:fldCharType="begin"/>
    </w:r>
    <w:r w:rsidR="00381A67" w:rsidRPr="00381A67">
      <w:rPr>
        <w:rFonts w:ascii="Arial" w:eastAsia="Arial" w:hAnsi="Arial" w:cs="Arial"/>
      </w:rPr>
      <w:instrText>PAGE</w:instrText>
    </w:r>
    <w:r w:rsidRPr="00381A67">
      <w:rPr>
        <w:rFonts w:ascii="Arial" w:eastAsia="Arial" w:hAnsi="Arial" w:cs="Arial"/>
      </w:rPr>
      <w:fldChar w:fldCharType="separate"/>
    </w:r>
    <w:r w:rsidR="009756E9">
      <w:rPr>
        <w:rFonts w:ascii="Arial" w:eastAsia="Arial" w:hAnsi="Arial" w:cs="Arial"/>
        <w:noProof/>
      </w:rPr>
      <w:t>1</w:t>
    </w:r>
    <w:r w:rsidRPr="00381A67">
      <w:rPr>
        <w:rFonts w:ascii="Arial" w:eastAsia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637" w:rsidRDefault="006A3637">
      <w:r>
        <w:separator/>
      </w:r>
    </w:p>
  </w:footnote>
  <w:footnote w:type="continuationSeparator" w:id="1">
    <w:p w:rsidR="006A3637" w:rsidRDefault="006A36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1" w:type="dxa"/>
      <w:tblBorders>
        <w:bottom w:val="single" w:sz="24" w:space="0" w:color="000000"/>
      </w:tblBorders>
      <w:tblLayout w:type="fixed"/>
      <w:tblLook w:val="0000"/>
    </w:tblPr>
    <w:tblGrid>
      <w:gridCol w:w="1156"/>
      <w:gridCol w:w="6921"/>
      <w:gridCol w:w="1774"/>
    </w:tblGrid>
    <w:tr w:rsidR="008202C4" w:rsidRPr="008202C4" w:rsidTr="00B96159">
      <w:trPr>
        <w:trHeight w:val="1675"/>
      </w:trPr>
      <w:tc>
        <w:tcPr>
          <w:tcW w:w="1156" w:type="dxa"/>
        </w:tcPr>
        <w:p w:rsidR="008202C4" w:rsidRPr="008202C4" w:rsidRDefault="0055251A" w:rsidP="008202C4">
          <w:pPr>
            <w:widowControl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ind w:left="-213" w:right="360"/>
            <w:rPr>
              <w:rFonts w:ascii="Arial" w:eastAsia="Arial" w:hAnsi="Arial" w:cs="Arial"/>
              <w:color w:val="auto"/>
              <w:sz w:val="22"/>
              <w:szCs w:val="22"/>
            </w:rPr>
          </w:pPr>
          <w:r>
            <w:rPr>
              <w:rFonts w:ascii="Arial" w:eastAsia="Arial" w:hAnsi="Arial" w:cs="Arial"/>
              <w:noProof/>
              <w:color w:val="auto"/>
              <w:sz w:val="22"/>
              <w:szCs w:val="2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position:absolute;left:0;text-align:left;margin-left:-13.05pt;margin-top:-4.35pt;width:94.45pt;height:76.7pt;z-index:251658240;mso-position-horizontal-relative:margin" fillcolor="window">
                <v:imagedata r:id="rId1" o:title=""/>
                <w10:wrap anchorx="margin"/>
              </v:shape>
              <o:OLEObject Type="Embed" ProgID="PBrush" ShapeID="_x0000_s2051" DrawAspect="Content" ObjectID="_1818499570" r:id="rId2"/>
            </w:pict>
          </w:r>
        </w:p>
      </w:tc>
      <w:tc>
        <w:tcPr>
          <w:tcW w:w="6921" w:type="dxa"/>
        </w:tcPr>
        <w:p w:rsidR="008202C4" w:rsidRPr="008202C4" w:rsidRDefault="008202C4" w:rsidP="008202C4">
          <w:pPr>
            <w:widowControl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ind w:right="-496"/>
            <w:jc w:val="center"/>
            <w:rPr>
              <w:rFonts w:ascii="Arial" w:eastAsia="Arial" w:hAnsi="Arial" w:cs="Arial"/>
              <w:sz w:val="22"/>
              <w:szCs w:val="22"/>
            </w:rPr>
          </w:pPr>
          <w:r w:rsidRPr="008202C4">
            <w:rPr>
              <w:rFonts w:ascii="Arial" w:eastAsia="Arial" w:hAnsi="Arial" w:cs="Arial"/>
              <w:b/>
              <w:sz w:val="22"/>
              <w:szCs w:val="22"/>
            </w:rPr>
            <w:t>PREFEITURA MUNICIPAL DE TAQUARUSSU - MS</w:t>
          </w:r>
        </w:p>
        <w:p w:rsidR="008202C4" w:rsidRPr="008202C4" w:rsidRDefault="008202C4" w:rsidP="008202C4">
          <w:pPr>
            <w:widowControl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rFonts w:ascii="Arial" w:eastAsia="Arial" w:hAnsi="Arial" w:cs="Arial"/>
              <w:b/>
            </w:rPr>
          </w:pPr>
          <w:r w:rsidRPr="008202C4">
            <w:rPr>
              <w:rFonts w:ascii="Arial" w:eastAsia="Arial" w:hAnsi="Arial" w:cs="Arial"/>
              <w:b/>
            </w:rPr>
            <w:t>CNPJ nº 03.923.703/0001-80.</w:t>
          </w:r>
        </w:p>
        <w:p w:rsidR="008202C4" w:rsidRPr="008202C4" w:rsidRDefault="008202C4" w:rsidP="008202C4">
          <w:pPr>
            <w:widowControl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rFonts w:ascii="Arial" w:eastAsia="Arial" w:hAnsi="Arial" w:cs="Arial"/>
              <w:b/>
              <w:sz w:val="6"/>
              <w:szCs w:val="6"/>
            </w:rPr>
          </w:pPr>
        </w:p>
        <w:p w:rsidR="008202C4" w:rsidRPr="008202C4" w:rsidRDefault="008202C4" w:rsidP="008202C4">
          <w:pPr>
            <w:widowControl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rFonts w:ascii="Arial" w:eastAsia="Arial" w:hAnsi="Arial" w:cs="Arial"/>
              <w:b/>
              <w:sz w:val="12"/>
              <w:szCs w:val="12"/>
            </w:rPr>
          </w:pPr>
        </w:p>
        <w:p w:rsidR="008202C4" w:rsidRPr="008202C4" w:rsidRDefault="008202C4" w:rsidP="008202C4">
          <w:pPr>
            <w:widowControl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rFonts w:ascii="Arial" w:eastAsia="Arial" w:hAnsi="Arial" w:cs="Arial"/>
              <w:b/>
              <w:sz w:val="28"/>
              <w:szCs w:val="28"/>
            </w:rPr>
          </w:pPr>
          <w:r w:rsidRPr="008202C4">
            <w:rPr>
              <w:rFonts w:ascii="Arial" w:eastAsia="Arial" w:hAnsi="Arial" w:cs="Arial"/>
              <w:color w:val="0000FF"/>
              <w:sz w:val="28"/>
              <w:szCs w:val="28"/>
              <w:u w:val="single"/>
            </w:rPr>
            <w:t>Juntos Construindo um Novo Tempo!</w:t>
          </w:r>
        </w:p>
      </w:tc>
      <w:tc>
        <w:tcPr>
          <w:tcW w:w="1774" w:type="dxa"/>
        </w:tcPr>
        <w:p w:rsidR="008202C4" w:rsidRPr="008202C4" w:rsidRDefault="008202C4" w:rsidP="008202C4">
          <w:pPr>
            <w:widowControl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ind w:left="821"/>
            <w:jc w:val="both"/>
            <w:outlineLvl w:val="0"/>
            <w:rPr>
              <w:rFonts w:ascii="Arial" w:eastAsia="Arial" w:hAnsi="Arial" w:cs="Arial"/>
              <w:b/>
              <w:color w:val="0000FF"/>
              <w:sz w:val="28"/>
              <w:szCs w:val="28"/>
              <w:u w:val="single"/>
            </w:rPr>
          </w:pPr>
          <w:r w:rsidRPr="008202C4">
            <w:rPr>
              <w:rFonts w:ascii="Arial" w:eastAsia="Arial" w:hAnsi="Arial" w:cs="Arial"/>
              <w:b/>
              <w:noProof/>
              <w:color w:val="auto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34925</wp:posOffset>
                </wp:positionV>
                <wp:extent cx="1200150" cy="666750"/>
                <wp:effectExtent l="0" t="0" r="0" b="0"/>
                <wp:wrapNone/>
                <wp:docPr id="1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666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8202C4" w:rsidRPr="008202C4" w:rsidRDefault="008202C4" w:rsidP="008202C4">
    <w:pPr>
      <w:widowControl w:val="0"/>
      <w:tabs>
        <w:tab w:val="center" w:pos="4252"/>
        <w:tab w:val="right" w:pos="8504"/>
      </w:tabs>
      <w:rPr>
        <w:rFonts w:ascii="Arial" w:eastAsia="Arial" w:hAnsi="Arial" w:cs="Arial"/>
        <w:sz w:val="6"/>
        <w:szCs w:val="6"/>
      </w:rPr>
    </w:pPr>
  </w:p>
  <w:p w:rsidR="00B62E0D" w:rsidRPr="008202C4" w:rsidRDefault="00B62E0D" w:rsidP="008202C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62E0D"/>
    <w:rsid w:val="00003595"/>
    <w:rsid w:val="00030286"/>
    <w:rsid w:val="0003739D"/>
    <w:rsid w:val="00040589"/>
    <w:rsid w:val="00044CA3"/>
    <w:rsid w:val="00060441"/>
    <w:rsid w:val="00062E77"/>
    <w:rsid w:val="0006348D"/>
    <w:rsid w:val="00081DA0"/>
    <w:rsid w:val="00083EC9"/>
    <w:rsid w:val="00095662"/>
    <w:rsid w:val="000C0D2F"/>
    <w:rsid w:val="000C52E6"/>
    <w:rsid w:val="000D18D4"/>
    <w:rsid w:val="000D6C24"/>
    <w:rsid w:val="000E1673"/>
    <w:rsid w:val="000F7637"/>
    <w:rsid w:val="00113602"/>
    <w:rsid w:val="00132ED7"/>
    <w:rsid w:val="00135A7A"/>
    <w:rsid w:val="00141423"/>
    <w:rsid w:val="0015213E"/>
    <w:rsid w:val="001560E5"/>
    <w:rsid w:val="001564E6"/>
    <w:rsid w:val="00191F12"/>
    <w:rsid w:val="001D48DC"/>
    <w:rsid w:val="001E7DF4"/>
    <w:rsid w:val="001F0121"/>
    <w:rsid w:val="002021C8"/>
    <w:rsid w:val="00214879"/>
    <w:rsid w:val="00217A9E"/>
    <w:rsid w:val="00224754"/>
    <w:rsid w:val="002634A6"/>
    <w:rsid w:val="00274E4E"/>
    <w:rsid w:val="002814B6"/>
    <w:rsid w:val="002B2787"/>
    <w:rsid w:val="002C6C92"/>
    <w:rsid w:val="002D6EC6"/>
    <w:rsid w:val="002E161F"/>
    <w:rsid w:val="002E53FF"/>
    <w:rsid w:val="002E764C"/>
    <w:rsid w:val="00315C08"/>
    <w:rsid w:val="00317469"/>
    <w:rsid w:val="00322204"/>
    <w:rsid w:val="00364E7F"/>
    <w:rsid w:val="0036771F"/>
    <w:rsid w:val="00373944"/>
    <w:rsid w:val="00381A67"/>
    <w:rsid w:val="00395E6C"/>
    <w:rsid w:val="003A4D13"/>
    <w:rsid w:val="003C2719"/>
    <w:rsid w:val="003D05CF"/>
    <w:rsid w:val="003D354E"/>
    <w:rsid w:val="003E2617"/>
    <w:rsid w:val="003E3EF2"/>
    <w:rsid w:val="003F47AA"/>
    <w:rsid w:val="003F5123"/>
    <w:rsid w:val="0040508D"/>
    <w:rsid w:val="004074F6"/>
    <w:rsid w:val="00412365"/>
    <w:rsid w:val="00420D16"/>
    <w:rsid w:val="00461AED"/>
    <w:rsid w:val="00463872"/>
    <w:rsid w:val="004662E5"/>
    <w:rsid w:val="00490B31"/>
    <w:rsid w:val="0049230A"/>
    <w:rsid w:val="0049653B"/>
    <w:rsid w:val="0049785C"/>
    <w:rsid w:val="004A2C5D"/>
    <w:rsid w:val="004A7D3F"/>
    <w:rsid w:val="004B347D"/>
    <w:rsid w:val="004C0208"/>
    <w:rsid w:val="004C7E6E"/>
    <w:rsid w:val="004D08D6"/>
    <w:rsid w:val="00501435"/>
    <w:rsid w:val="00515024"/>
    <w:rsid w:val="005177C1"/>
    <w:rsid w:val="00532B86"/>
    <w:rsid w:val="00541FCD"/>
    <w:rsid w:val="0055080F"/>
    <w:rsid w:val="00550ADA"/>
    <w:rsid w:val="0055251A"/>
    <w:rsid w:val="005629D5"/>
    <w:rsid w:val="005650CA"/>
    <w:rsid w:val="00565C97"/>
    <w:rsid w:val="00581743"/>
    <w:rsid w:val="00583CDE"/>
    <w:rsid w:val="00591186"/>
    <w:rsid w:val="00591D75"/>
    <w:rsid w:val="00596240"/>
    <w:rsid w:val="005977CB"/>
    <w:rsid w:val="005B65B7"/>
    <w:rsid w:val="005D2DC5"/>
    <w:rsid w:val="005E35E5"/>
    <w:rsid w:val="005E4CF7"/>
    <w:rsid w:val="005E54C1"/>
    <w:rsid w:val="005F15B2"/>
    <w:rsid w:val="00605775"/>
    <w:rsid w:val="006277CF"/>
    <w:rsid w:val="00637D83"/>
    <w:rsid w:val="0064218A"/>
    <w:rsid w:val="006459E9"/>
    <w:rsid w:val="006502CB"/>
    <w:rsid w:val="00676CCF"/>
    <w:rsid w:val="00681FE3"/>
    <w:rsid w:val="00683887"/>
    <w:rsid w:val="00684876"/>
    <w:rsid w:val="006935EB"/>
    <w:rsid w:val="006A3637"/>
    <w:rsid w:val="006B44DF"/>
    <w:rsid w:val="006B4C06"/>
    <w:rsid w:val="006D3DD1"/>
    <w:rsid w:val="006E2E14"/>
    <w:rsid w:val="006E3A9B"/>
    <w:rsid w:val="00725B75"/>
    <w:rsid w:val="007275E8"/>
    <w:rsid w:val="0074537B"/>
    <w:rsid w:val="00751965"/>
    <w:rsid w:val="0076670B"/>
    <w:rsid w:val="0078181D"/>
    <w:rsid w:val="00791EAE"/>
    <w:rsid w:val="007A71B0"/>
    <w:rsid w:val="007C13F6"/>
    <w:rsid w:val="007C16AB"/>
    <w:rsid w:val="007E7A67"/>
    <w:rsid w:val="007F58D6"/>
    <w:rsid w:val="007F7665"/>
    <w:rsid w:val="008001A3"/>
    <w:rsid w:val="008101F0"/>
    <w:rsid w:val="008202C4"/>
    <w:rsid w:val="00827CF4"/>
    <w:rsid w:val="00830FA0"/>
    <w:rsid w:val="0083130C"/>
    <w:rsid w:val="008660AA"/>
    <w:rsid w:val="00884972"/>
    <w:rsid w:val="00886F8D"/>
    <w:rsid w:val="00887127"/>
    <w:rsid w:val="00894689"/>
    <w:rsid w:val="00895A7A"/>
    <w:rsid w:val="008A18E9"/>
    <w:rsid w:val="008A36C1"/>
    <w:rsid w:val="008B4678"/>
    <w:rsid w:val="008C280C"/>
    <w:rsid w:val="008D4177"/>
    <w:rsid w:val="008E4082"/>
    <w:rsid w:val="008E742B"/>
    <w:rsid w:val="008F2513"/>
    <w:rsid w:val="00910A53"/>
    <w:rsid w:val="00920287"/>
    <w:rsid w:val="00932557"/>
    <w:rsid w:val="00932A85"/>
    <w:rsid w:val="00933923"/>
    <w:rsid w:val="009355E5"/>
    <w:rsid w:val="00951A99"/>
    <w:rsid w:val="009524F8"/>
    <w:rsid w:val="009638FA"/>
    <w:rsid w:val="0097149C"/>
    <w:rsid w:val="009756E9"/>
    <w:rsid w:val="00986B48"/>
    <w:rsid w:val="00990C64"/>
    <w:rsid w:val="00992FAD"/>
    <w:rsid w:val="00997D91"/>
    <w:rsid w:val="009B1234"/>
    <w:rsid w:val="009B1BB7"/>
    <w:rsid w:val="009B3AD1"/>
    <w:rsid w:val="009D6296"/>
    <w:rsid w:val="009F1558"/>
    <w:rsid w:val="00A0241D"/>
    <w:rsid w:val="00A12C7E"/>
    <w:rsid w:val="00A24B2B"/>
    <w:rsid w:val="00A32EA6"/>
    <w:rsid w:val="00A51E6A"/>
    <w:rsid w:val="00A57723"/>
    <w:rsid w:val="00A71AE3"/>
    <w:rsid w:val="00A84E6A"/>
    <w:rsid w:val="00A901E4"/>
    <w:rsid w:val="00A9125F"/>
    <w:rsid w:val="00AA5618"/>
    <w:rsid w:val="00AA77E1"/>
    <w:rsid w:val="00AB2B04"/>
    <w:rsid w:val="00AC35C4"/>
    <w:rsid w:val="00AC4F52"/>
    <w:rsid w:val="00AD1A11"/>
    <w:rsid w:val="00AF1E07"/>
    <w:rsid w:val="00AF31CA"/>
    <w:rsid w:val="00B11B66"/>
    <w:rsid w:val="00B13FBD"/>
    <w:rsid w:val="00B54086"/>
    <w:rsid w:val="00B62E0D"/>
    <w:rsid w:val="00B7153F"/>
    <w:rsid w:val="00B73F63"/>
    <w:rsid w:val="00B7541E"/>
    <w:rsid w:val="00BA17BC"/>
    <w:rsid w:val="00BA7F34"/>
    <w:rsid w:val="00BF51A1"/>
    <w:rsid w:val="00C10F41"/>
    <w:rsid w:val="00C20083"/>
    <w:rsid w:val="00C23A02"/>
    <w:rsid w:val="00C31B32"/>
    <w:rsid w:val="00C44D2F"/>
    <w:rsid w:val="00C80FAF"/>
    <w:rsid w:val="00C82DE6"/>
    <w:rsid w:val="00C82E4A"/>
    <w:rsid w:val="00C84C54"/>
    <w:rsid w:val="00CB402E"/>
    <w:rsid w:val="00CC4D7D"/>
    <w:rsid w:val="00CF335C"/>
    <w:rsid w:val="00D06AD9"/>
    <w:rsid w:val="00D125D2"/>
    <w:rsid w:val="00D354D3"/>
    <w:rsid w:val="00D37FB8"/>
    <w:rsid w:val="00D50B01"/>
    <w:rsid w:val="00D603DC"/>
    <w:rsid w:val="00D808F9"/>
    <w:rsid w:val="00DB00B9"/>
    <w:rsid w:val="00DB2411"/>
    <w:rsid w:val="00DB32C1"/>
    <w:rsid w:val="00DB78D6"/>
    <w:rsid w:val="00DC1E59"/>
    <w:rsid w:val="00DC563E"/>
    <w:rsid w:val="00DF1915"/>
    <w:rsid w:val="00DF2466"/>
    <w:rsid w:val="00DF31BE"/>
    <w:rsid w:val="00DF3873"/>
    <w:rsid w:val="00DF51BF"/>
    <w:rsid w:val="00E03C36"/>
    <w:rsid w:val="00E85FD7"/>
    <w:rsid w:val="00E93A89"/>
    <w:rsid w:val="00EA03B0"/>
    <w:rsid w:val="00ED127B"/>
    <w:rsid w:val="00EE3AB5"/>
    <w:rsid w:val="00F0069F"/>
    <w:rsid w:val="00F03A77"/>
    <w:rsid w:val="00F04C7D"/>
    <w:rsid w:val="00F064DC"/>
    <w:rsid w:val="00F16242"/>
    <w:rsid w:val="00F221CF"/>
    <w:rsid w:val="00F3199D"/>
    <w:rsid w:val="00F40B3A"/>
    <w:rsid w:val="00F42913"/>
    <w:rsid w:val="00F45151"/>
    <w:rsid w:val="00F464EA"/>
    <w:rsid w:val="00F638E0"/>
    <w:rsid w:val="00F75A19"/>
    <w:rsid w:val="00F9342F"/>
    <w:rsid w:val="00F93F43"/>
    <w:rsid w:val="00FC6371"/>
    <w:rsid w:val="00FE4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132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paragraph" w:styleId="Ttulo1">
    <w:name w:val="heading 1"/>
    <w:basedOn w:val="Normal"/>
    <w:next w:val="Normal"/>
    <w:link w:val="Ttulo1Char"/>
    <w:uiPriority w:val="9"/>
    <w:qFormat/>
    <w:rsid w:val="005F3AE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  <w:outlineLvl w:val="0"/>
    </w:pPr>
    <w:rPr>
      <w:rFonts w:ascii="Arial" w:hAnsi="Arial" w:cs="Arial"/>
      <w:b/>
      <w:bCs/>
      <w:color w:val="auto"/>
      <w:sz w:val="28"/>
      <w:szCs w:val="24"/>
    </w:rPr>
  </w:style>
  <w:style w:type="paragraph" w:styleId="Ttulo2">
    <w:name w:val="heading 2"/>
    <w:basedOn w:val="Normal1"/>
    <w:next w:val="Normal1"/>
    <w:uiPriority w:val="9"/>
    <w:unhideWhenUsed/>
    <w:qFormat/>
    <w:rsid w:val="00A026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F3AE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  <w:outlineLvl w:val="2"/>
    </w:pPr>
    <w:rPr>
      <w:b/>
      <w:bCs/>
      <w:color w:val="auto"/>
      <w:sz w:val="32"/>
      <w:szCs w:val="24"/>
    </w:rPr>
  </w:style>
  <w:style w:type="paragraph" w:styleId="Ttulo4">
    <w:name w:val="heading 4"/>
    <w:basedOn w:val="Normal1"/>
    <w:next w:val="Normal1"/>
    <w:uiPriority w:val="9"/>
    <w:semiHidden/>
    <w:unhideWhenUsed/>
    <w:qFormat/>
    <w:rsid w:val="00A026E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rsid w:val="00A026E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uiPriority w:val="9"/>
    <w:semiHidden/>
    <w:unhideWhenUsed/>
    <w:qFormat/>
    <w:rsid w:val="00A026E1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2E53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uiPriority w:val="10"/>
    <w:qFormat/>
    <w:rsid w:val="00A026E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A026E1"/>
  </w:style>
  <w:style w:type="table" w:customStyle="1" w:styleId="TableNormal0">
    <w:name w:val="Table Normal"/>
    <w:rsid w:val="00A026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41613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16132"/>
    <w:rPr>
      <w:color w:val="0000FF" w:themeColor="hyperlink"/>
      <w:u w:val="single"/>
    </w:rPr>
  </w:style>
  <w:style w:type="character" w:styleId="Forte">
    <w:name w:val="Strong"/>
    <w:basedOn w:val="Fontepargpadro"/>
    <w:qFormat/>
    <w:rsid w:val="00416132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34E6B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unhideWhenUsed/>
    <w:rsid w:val="00E61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649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649D"/>
    <w:rPr>
      <w:rFonts w:ascii="Segoe UI" w:eastAsia="Times New Roman" w:hAnsi="Segoe UI" w:cs="Segoe UI"/>
      <w:color w:val="000000"/>
      <w:sz w:val="18"/>
      <w:szCs w:val="18"/>
      <w:lang w:eastAsia="pt-BR"/>
    </w:rPr>
  </w:style>
  <w:style w:type="paragraph" w:styleId="NormalWeb">
    <w:name w:val="Normal (Web)"/>
    <w:basedOn w:val="Normal"/>
    <w:rsid w:val="001A5F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F3A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3AEE"/>
    <w:rPr>
      <w:rFonts w:ascii="Times New Roman" w:eastAsia="Times New Roman" w:hAnsi="Times New Roman"/>
      <w:color w:val="000000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F3A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3AEE"/>
    <w:rPr>
      <w:rFonts w:ascii="Times New Roman" w:eastAsia="Times New Roman" w:hAnsi="Times New Roman"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5F3AEE"/>
    <w:rPr>
      <w:rFonts w:ascii="Arial" w:eastAsia="Times New Roman" w:hAnsi="Arial" w:cs="Arial"/>
      <w:b/>
      <w:bCs/>
      <w:sz w:val="28"/>
      <w:lang w:eastAsia="pt-BR"/>
    </w:rPr>
  </w:style>
  <w:style w:type="character" w:customStyle="1" w:styleId="Ttulo3Char">
    <w:name w:val="Título 3 Char"/>
    <w:basedOn w:val="Fontepargpadro"/>
    <w:link w:val="Ttulo3"/>
    <w:rsid w:val="005F3AEE"/>
    <w:rPr>
      <w:rFonts w:ascii="Times New Roman" w:eastAsia="Times New Roman" w:hAnsi="Times New Roman"/>
      <w:b/>
      <w:bCs/>
      <w:sz w:val="32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FC1C52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F63343"/>
    <w:rPr>
      <w:rFonts w:ascii="Verdana" w:hAnsi="Verdana" w:hint="default"/>
      <w:b w:val="0"/>
      <w:bCs w:val="0"/>
      <w:i w:val="0"/>
      <w:iCs w:val="0"/>
      <w:color w:val="242021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B7003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7003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70030"/>
    <w:rPr>
      <w:rFonts w:ascii="Times New Roman" w:eastAsia="Times New Roman" w:hAnsi="Times New Roman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7003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70030"/>
    <w:rPr>
      <w:rFonts w:ascii="Times New Roman" w:eastAsia="Times New Roman" w:hAnsi="Times New Roman"/>
      <w:b/>
      <w:bCs/>
      <w:color w:val="000000"/>
      <w:sz w:val="20"/>
      <w:szCs w:val="20"/>
      <w:lang w:eastAsia="pt-BR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BA6BBB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rsid w:val="002E53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A026E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A026E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A026E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rsid w:val="002E53F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rsid w:val="002E53F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rsid w:val="002E53F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MenoPendente4">
    <w:name w:val="Menção Pendente4"/>
    <w:basedOn w:val="Fontepargpadro"/>
    <w:uiPriority w:val="99"/>
    <w:semiHidden/>
    <w:unhideWhenUsed/>
    <w:rsid w:val="00AD1A11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51502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quarussu.ms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RysGOjRghGdyQtSUl0TeFd/qBA==">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50F6179-6F30-4905-9C93-5AE4724A6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3028</Words>
  <Characters>16353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User</cp:lastModifiedBy>
  <cp:revision>5</cp:revision>
  <cp:lastPrinted>2024-11-25T14:37:00Z</cp:lastPrinted>
  <dcterms:created xsi:type="dcterms:W3CDTF">2025-09-04T12:48:00Z</dcterms:created>
  <dcterms:modified xsi:type="dcterms:W3CDTF">2025-09-04T17:00:00Z</dcterms:modified>
</cp:coreProperties>
</file>