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6C0CF" w14:textId="77777777" w:rsidR="0026646E" w:rsidRPr="0087646E" w:rsidRDefault="0026646E" w:rsidP="0026646E">
      <w:pPr>
        <w:jc w:val="both"/>
      </w:pPr>
    </w:p>
    <w:p w14:paraId="4E4F8111" w14:textId="77777777" w:rsidR="0026646E" w:rsidRDefault="0026646E" w:rsidP="0026646E">
      <w:pPr>
        <w:jc w:val="both"/>
      </w:pPr>
    </w:p>
    <w:p w14:paraId="5B174809" w14:textId="77777777" w:rsidR="0026646E" w:rsidRPr="0087646E" w:rsidRDefault="0026646E" w:rsidP="0026646E">
      <w:pPr>
        <w:jc w:val="both"/>
      </w:pPr>
    </w:p>
    <w:p w14:paraId="27335976" w14:textId="77777777" w:rsidR="0026646E" w:rsidRPr="0087646E" w:rsidRDefault="0026646E" w:rsidP="0026646E">
      <w:pPr>
        <w:jc w:val="both"/>
      </w:pPr>
    </w:p>
    <w:p w14:paraId="77FBD5B0" w14:textId="77777777" w:rsidR="0026646E" w:rsidRPr="0087646E" w:rsidRDefault="0026646E" w:rsidP="0026646E">
      <w:pPr>
        <w:jc w:val="both"/>
      </w:pPr>
    </w:p>
    <w:p w14:paraId="1341A844" w14:textId="77777777" w:rsidR="0026646E" w:rsidRPr="0087646E" w:rsidRDefault="0026646E" w:rsidP="0026646E">
      <w:pPr>
        <w:jc w:val="both"/>
      </w:pPr>
    </w:p>
    <w:p w14:paraId="58E0FEC3" w14:textId="77777777" w:rsidR="0026646E" w:rsidRPr="0087646E" w:rsidRDefault="0026646E" w:rsidP="0026646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1A5161" wp14:editId="2FB0FA57">
                <wp:simplePos x="0" y="0"/>
                <wp:positionH relativeFrom="column">
                  <wp:posOffset>432435</wp:posOffset>
                </wp:positionH>
                <wp:positionV relativeFrom="paragraph">
                  <wp:posOffset>12700</wp:posOffset>
                </wp:positionV>
                <wp:extent cx="5600700" cy="609600"/>
                <wp:effectExtent l="0" t="6985" r="28575" b="31115"/>
                <wp:wrapTight wrapText="bothSides">
                  <wp:wrapPolygon edited="0">
                    <wp:start x="18514" y="0"/>
                    <wp:lineTo x="37" y="3713"/>
                    <wp:lineTo x="-37" y="4050"/>
                    <wp:lineTo x="-37" y="18563"/>
                    <wp:lineTo x="7861" y="21600"/>
                    <wp:lineTo x="13298" y="22275"/>
                    <wp:lineTo x="13518" y="22275"/>
                    <wp:lineTo x="16898" y="21600"/>
                    <wp:lineTo x="21710" y="18563"/>
                    <wp:lineTo x="21710" y="4050"/>
                    <wp:lineTo x="21122" y="3038"/>
                    <wp:lineTo x="18771" y="0"/>
                    <wp:lineTo x="18514" y="0"/>
                  </wp:wrapPolygon>
                </wp:wrapTight>
                <wp:docPr id="4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0700" cy="609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6329E" w14:textId="77777777" w:rsidR="002D5236" w:rsidRDefault="00672BA5" w:rsidP="0026646E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PLANO PLURIANUAL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F1A5161" id="_x0000_t202" coordsize="21600,21600" o:spt="202" path="m,l,21600r21600,l21600,xe">
                <v:stroke joinstyle="miter"/>
                <v:path gradientshapeok="t" o:connecttype="rect"/>
              </v:shapetype>
              <v:shape id="WordArt 14" o:spid="_x0000_s1026" type="#_x0000_t202" style="position:absolute;left:0;text-align:left;margin-left:34.05pt;margin-top:1pt;width:441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" filled="f" stroked="f">
                <v:stroke joinstyle="round"/>
                <o:lock v:ext="edit" shapetype="t"/>
                <v:textbox style="mso-fit-shape-to-text:t">
                  <w:txbxContent>
                    <w:p w14:paraId="1E46329E" w14:textId="77777777" w:rsidR="002D5236" w:rsidRDefault="00672BA5" w:rsidP="0026646E">
                      <w:pPr>
                        <w:jc w:val="center"/>
                      </w:pPr>
                      <w:r>
                        <w:rPr>
                          <w:rFonts w:ascii="Cambria" w:hAnsi="Cambria"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PLANO PLURIANUAL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9A524F" w14:textId="77777777" w:rsidR="0026646E" w:rsidRPr="0087646E" w:rsidRDefault="0026646E" w:rsidP="0026646E">
      <w:pPr>
        <w:jc w:val="both"/>
      </w:pPr>
    </w:p>
    <w:p w14:paraId="1D5487E1" w14:textId="77777777" w:rsidR="0026646E" w:rsidRPr="0087646E" w:rsidRDefault="0026646E" w:rsidP="0026646E">
      <w:pPr>
        <w:jc w:val="both"/>
      </w:pPr>
    </w:p>
    <w:p w14:paraId="4EED7AC9" w14:textId="77777777" w:rsidR="0026646E" w:rsidRPr="0087646E" w:rsidRDefault="0026646E" w:rsidP="0026646E">
      <w:pPr>
        <w:jc w:val="both"/>
      </w:pPr>
    </w:p>
    <w:p w14:paraId="078C45C4" w14:textId="77777777" w:rsidR="0026646E" w:rsidRPr="0087646E" w:rsidRDefault="0026646E" w:rsidP="0026646E">
      <w:pPr>
        <w:jc w:val="both"/>
      </w:pPr>
    </w:p>
    <w:p w14:paraId="2B5D3464" w14:textId="77777777" w:rsidR="0026646E" w:rsidRPr="0087646E" w:rsidRDefault="0026646E" w:rsidP="0026646E">
      <w:pPr>
        <w:jc w:val="both"/>
      </w:pPr>
    </w:p>
    <w:p w14:paraId="31AF9F0B" w14:textId="77777777" w:rsidR="0026646E" w:rsidRPr="0087646E" w:rsidRDefault="0026646E" w:rsidP="0026646E">
      <w:pPr>
        <w:jc w:val="both"/>
      </w:pPr>
    </w:p>
    <w:p w14:paraId="3975441C" w14:textId="77777777" w:rsidR="0026646E" w:rsidRPr="0087646E" w:rsidRDefault="0026646E" w:rsidP="0026646E">
      <w:pPr>
        <w:jc w:val="both"/>
      </w:pPr>
    </w:p>
    <w:p w14:paraId="62C2BB37" w14:textId="77777777" w:rsidR="0026646E" w:rsidRPr="0087646E" w:rsidRDefault="0026646E" w:rsidP="0026646E">
      <w:pPr>
        <w:jc w:val="both"/>
      </w:pPr>
    </w:p>
    <w:p w14:paraId="63950D09" w14:textId="77777777" w:rsidR="0026646E" w:rsidRPr="0087646E" w:rsidRDefault="0026646E" w:rsidP="0026646E">
      <w:pPr>
        <w:jc w:val="both"/>
      </w:pPr>
    </w:p>
    <w:p w14:paraId="68220D3A" w14:textId="77777777" w:rsidR="0026646E" w:rsidRPr="0087646E" w:rsidRDefault="0026646E" w:rsidP="0026646E">
      <w:pPr>
        <w:jc w:val="both"/>
      </w:pPr>
    </w:p>
    <w:p w14:paraId="7D6246AE" w14:textId="77777777" w:rsidR="0026646E" w:rsidRPr="0087646E" w:rsidRDefault="0026646E" w:rsidP="0026646E">
      <w:pPr>
        <w:jc w:val="both"/>
      </w:pPr>
    </w:p>
    <w:p w14:paraId="3E3E6E88" w14:textId="77777777" w:rsidR="0026646E" w:rsidRPr="0087646E" w:rsidRDefault="0026646E" w:rsidP="0026646E">
      <w:pPr>
        <w:jc w:val="both"/>
      </w:pPr>
    </w:p>
    <w:p w14:paraId="7C2331D7" w14:textId="77777777" w:rsidR="0026646E" w:rsidRPr="0087646E" w:rsidRDefault="0026646E" w:rsidP="0026646E">
      <w:pPr>
        <w:jc w:val="both"/>
      </w:pPr>
    </w:p>
    <w:p w14:paraId="6D3C0E86" w14:textId="77777777" w:rsidR="0026646E" w:rsidRPr="0087646E" w:rsidRDefault="0026646E" w:rsidP="0026646E">
      <w:pPr>
        <w:jc w:val="both"/>
      </w:pPr>
    </w:p>
    <w:p w14:paraId="3406099D" w14:textId="77777777" w:rsidR="0026646E" w:rsidRPr="0087646E" w:rsidRDefault="0026646E" w:rsidP="0026646E">
      <w:pPr>
        <w:jc w:val="both"/>
      </w:pPr>
    </w:p>
    <w:p w14:paraId="66ABAB44" w14:textId="77777777" w:rsidR="0026646E" w:rsidRPr="0087646E" w:rsidRDefault="0026646E" w:rsidP="0026646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809813" wp14:editId="6756DAC8">
                <wp:simplePos x="0" y="0"/>
                <wp:positionH relativeFrom="column">
                  <wp:posOffset>1699260</wp:posOffset>
                </wp:positionH>
                <wp:positionV relativeFrom="paragraph">
                  <wp:posOffset>118110</wp:posOffset>
                </wp:positionV>
                <wp:extent cx="2495550" cy="4273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5550" cy="4273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4F926" w14:textId="77777777" w:rsidR="002D5236" w:rsidRDefault="00672BA5" w:rsidP="0026646E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PPA</w:t>
                            </w:r>
                            <w:r w:rsidR="002D5236" w:rsidRPr="0026646E">
                              <w:rPr>
                                <w:rFonts w:ascii="Cambria" w:hAnsi="Cambria"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202</w:t>
                            </w:r>
                            <w:r w:rsidR="00625AD2">
                              <w:rPr>
                                <w:rFonts w:ascii="Cambria" w:hAnsi="Cambria"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6/2029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809813" id="WordArt 15" o:spid="_x0000_s1027" type="#_x0000_t202" style="position:absolute;left:0;text-align:left;margin-left:133.8pt;margin-top:9.3pt;width:196.5pt;height:3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" filled="f" stroked="f">
                <v:stroke joinstyle="round"/>
                <o:lock v:ext="edit" shapetype="t"/>
                <v:textbox style="mso-fit-shape-to-text:t">
                  <w:txbxContent>
                    <w:p w14:paraId="44B4F926" w14:textId="77777777" w:rsidR="002D5236" w:rsidRDefault="00672BA5" w:rsidP="0026646E">
                      <w:pPr>
                        <w:jc w:val="center"/>
                      </w:pPr>
                      <w:r>
                        <w:rPr>
                          <w:rFonts w:ascii="Cambria" w:hAnsi="Cambria"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PPA</w:t>
                      </w:r>
                      <w:r w:rsidR="002D5236" w:rsidRPr="0026646E">
                        <w:rPr>
                          <w:rFonts w:ascii="Cambria" w:hAnsi="Cambria"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202</w:t>
                      </w:r>
                      <w:r w:rsidR="00625AD2">
                        <w:rPr>
                          <w:rFonts w:ascii="Cambria" w:hAnsi="Cambria"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6/2029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2D64ABC" w14:textId="77777777" w:rsidR="0026646E" w:rsidRPr="0087646E" w:rsidRDefault="0026646E" w:rsidP="0026646E">
      <w:pPr>
        <w:jc w:val="both"/>
      </w:pPr>
    </w:p>
    <w:p w14:paraId="51FDF1E0" w14:textId="77777777" w:rsidR="0026646E" w:rsidRPr="0087646E" w:rsidRDefault="0026646E" w:rsidP="0026646E">
      <w:pPr>
        <w:jc w:val="both"/>
      </w:pPr>
    </w:p>
    <w:p w14:paraId="16350794" w14:textId="77777777" w:rsidR="0026646E" w:rsidRPr="0087646E" w:rsidRDefault="0026646E" w:rsidP="0026646E">
      <w:pPr>
        <w:jc w:val="both"/>
      </w:pPr>
    </w:p>
    <w:p w14:paraId="0B706D25" w14:textId="77777777" w:rsidR="0026646E" w:rsidRPr="0087646E" w:rsidRDefault="0026646E" w:rsidP="0026646E">
      <w:pPr>
        <w:jc w:val="both"/>
      </w:pPr>
    </w:p>
    <w:p w14:paraId="7317D6A4" w14:textId="77777777" w:rsidR="0026646E" w:rsidRPr="0087646E" w:rsidRDefault="0026646E" w:rsidP="0026646E">
      <w:pPr>
        <w:jc w:val="both"/>
      </w:pPr>
    </w:p>
    <w:p w14:paraId="7492463D" w14:textId="77777777" w:rsidR="0026646E" w:rsidRPr="0087646E" w:rsidRDefault="0026646E" w:rsidP="0026646E">
      <w:pPr>
        <w:jc w:val="both"/>
      </w:pPr>
    </w:p>
    <w:p w14:paraId="2A9D8B52" w14:textId="77777777" w:rsidR="0026646E" w:rsidRPr="0087646E" w:rsidRDefault="0026646E" w:rsidP="0026646E">
      <w:pPr>
        <w:jc w:val="both"/>
      </w:pPr>
    </w:p>
    <w:p w14:paraId="78F697AF" w14:textId="77777777" w:rsidR="0026646E" w:rsidRPr="0087646E" w:rsidRDefault="0026646E" w:rsidP="0026646E">
      <w:pPr>
        <w:jc w:val="both"/>
      </w:pPr>
    </w:p>
    <w:p w14:paraId="27261F0B" w14:textId="77777777" w:rsidR="0026646E" w:rsidRPr="0087646E" w:rsidRDefault="0026646E" w:rsidP="0026646E">
      <w:pPr>
        <w:jc w:val="both"/>
      </w:pPr>
    </w:p>
    <w:p w14:paraId="7C81B63E" w14:textId="77777777" w:rsidR="0026646E" w:rsidRPr="0087646E" w:rsidRDefault="0026646E" w:rsidP="0026646E">
      <w:pPr>
        <w:jc w:val="both"/>
      </w:pPr>
    </w:p>
    <w:p w14:paraId="17397325" w14:textId="77777777" w:rsidR="0026646E" w:rsidRPr="0087646E" w:rsidRDefault="0026646E" w:rsidP="0026646E">
      <w:pPr>
        <w:jc w:val="both"/>
      </w:pPr>
    </w:p>
    <w:p w14:paraId="1203076B" w14:textId="77777777" w:rsidR="0026646E" w:rsidRPr="0087646E" w:rsidRDefault="0026646E" w:rsidP="0026646E">
      <w:pPr>
        <w:jc w:val="both"/>
      </w:pPr>
    </w:p>
    <w:p w14:paraId="19405776" w14:textId="77777777" w:rsidR="0026646E" w:rsidRDefault="0026646E" w:rsidP="0026646E">
      <w:pPr>
        <w:jc w:val="both"/>
      </w:pPr>
    </w:p>
    <w:p w14:paraId="5467F733" w14:textId="77777777" w:rsidR="0026646E" w:rsidRDefault="0026646E" w:rsidP="0026646E">
      <w:pPr>
        <w:jc w:val="both"/>
      </w:pPr>
    </w:p>
    <w:p w14:paraId="3383353F" w14:textId="77777777" w:rsidR="0026646E" w:rsidRDefault="0026646E" w:rsidP="0026646E">
      <w:pPr>
        <w:jc w:val="both"/>
      </w:pPr>
    </w:p>
    <w:p w14:paraId="4B9E83EF" w14:textId="77777777" w:rsidR="0026646E" w:rsidRDefault="0026646E" w:rsidP="0026646E">
      <w:pPr>
        <w:jc w:val="both"/>
      </w:pPr>
    </w:p>
    <w:p w14:paraId="1B383DB2" w14:textId="77777777" w:rsidR="0026646E" w:rsidRDefault="0026646E" w:rsidP="0026646E">
      <w:pPr>
        <w:jc w:val="both"/>
      </w:pPr>
    </w:p>
    <w:p w14:paraId="57A38F48" w14:textId="77777777" w:rsidR="0026646E" w:rsidRDefault="0026646E" w:rsidP="0026646E">
      <w:pPr>
        <w:jc w:val="both"/>
      </w:pPr>
    </w:p>
    <w:p w14:paraId="38BCB125" w14:textId="77777777" w:rsidR="0026646E" w:rsidRDefault="0026646E" w:rsidP="0026646E">
      <w:pPr>
        <w:jc w:val="both"/>
      </w:pPr>
    </w:p>
    <w:p w14:paraId="39E4B92D" w14:textId="77777777" w:rsidR="0026646E" w:rsidRPr="0087646E" w:rsidRDefault="0026646E" w:rsidP="0026646E">
      <w:pPr>
        <w:jc w:val="both"/>
      </w:pPr>
    </w:p>
    <w:p w14:paraId="16A0B9EF" w14:textId="77777777" w:rsidR="0026646E" w:rsidRPr="0087646E" w:rsidRDefault="0026646E" w:rsidP="0026646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14083F" wp14:editId="6CE168E3">
                <wp:simplePos x="0" y="0"/>
                <wp:positionH relativeFrom="column">
                  <wp:posOffset>2023110</wp:posOffset>
                </wp:positionH>
                <wp:positionV relativeFrom="paragraph">
                  <wp:posOffset>133350</wp:posOffset>
                </wp:positionV>
                <wp:extent cx="2200275" cy="3238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WordArt 16" descr="JULHO/2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BC4A2" w14:textId="1760E8EF" w:rsidR="002D5236" w:rsidRDefault="009D1BC3" w:rsidP="0026646E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color w:val="17365D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DEZEMBRO</w:t>
                            </w:r>
                            <w:r w:rsidR="002D5236" w:rsidRPr="0026646E">
                              <w:rPr>
                                <w:rFonts w:ascii="Cambria" w:hAnsi="Cambria"/>
                                <w:color w:val="17365D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/202</w:t>
                            </w:r>
                            <w:r w:rsidR="00625AD2">
                              <w:rPr>
                                <w:rFonts w:ascii="Cambria" w:hAnsi="Cambria"/>
                                <w:color w:val="17365D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4083F" id="_x0000_t202" coordsize="21600,21600" o:spt="202" path="m,l,21600r21600,l21600,xe">
                <v:stroke joinstyle="miter"/>
                <v:path gradientshapeok="t" o:connecttype="rect"/>
              </v:shapetype>
              <v:shape id="WordArt 16" o:spid="_x0000_s1028" type="#_x0000_t202" alt="JULHO/2015" style="position:absolute;left:0;text-align:left;margin-left:159.3pt;margin-top:10.5pt;width:173.25pt;height:2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070BC4A2" w14:textId="1760E8EF" w:rsidR="002D5236" w:rsidRDefault="009D1BC3" w:rsidP="0026646E">
                      <w:pPr>
                        <w:jc w:val="center"/>
                      </w:pPr>
                      <w:r>
                        <w:rPr>
                          <w:rFonts w:ascii="Cambria" w:hAnsi="Cambria"/>
                          <w:color w:val="17365D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DEZEMBRO</w:t>
                      </w:r>
                      <w:r w:rsidR="002D5236" w:rsidRPr="0026646E">
                        <w:rPr>
                          <w:rFonts w:ascii="Cambria" w:hAnsi="Cambria"/>
                          <w:color w:val="17365D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/202</w:t>
                      </w:r>
                      <w:r w:rsidR="00625AD2">
                        <w:rPr>
                          <w:rFonts w:ascii="Cambria" w:hAnsi="Cambria"/>
                          <w:color w:val="17365D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09BD59" w14:textId="77777777" w:rsidR="0026646E" w:rsidRPr="0087646E" w:rsidRDefault="0026646E" w:rsidP="0026646E">
      <w:pPr>
        <w:jc w:val="both"/>
      </w:pPr>
    </w:p>
    <w:p w14:paraId="23B1C9AA" w14:textId="77777777" w:rsidR="0026646E" w:rsidRPr="0087646E" w:rsidRDefault="0026646E" w:rsidP="0026646E">
      <w:pPr>
        <w:jc w:val="both"/>
      </w:pPr>
    </w:p>
    <w:p w14:paraId="7692396C" w14:textId="77777777" w:rsidR="0026646E" w:rsidRDefault="0026646E" w:rsidP="0026646E">
      <w:pPr>
        <w:jc w:val="both"/>
      </w:pPr>
    </w:p>
    <w:p w14:paraId="62B1ED0D" w14:textId="77777777" w:rsidR="0026646E" w:rsidRDefault="0026646E" w:rsidP="0026646E">
      <w:pPr>
        <w:jc w:val="both"/>
      </w:pPr>
    </w:p>
    <w:p w14:paraId="2F3769DE" w14:textId="77777777" w:rsidR="00070E9B" w:rsidRDefault="00070E9B" w:rsidP="00070E9B">
      <w:pPr>
        <w:pStyle w:val="Ttulo1"/>
        <w:spacing w:line="276" w:lineRule="auto"/>
        <w:jc w:val="both"/>
        <w:rPr>
          <w:rFonts w:cs="Arial"/>
          <w:color w:val="auto"/>
        </w:rPr>
      </w:pPr>
    </w:p>
    <w:p w14:paraId="67BBDD0A" w14:textId="3C9B64F0" w:rsidR="00070E9B" w:rsidRPr="00070E9B" w:rsidRDefault="00070E9B" w:rsidP="00070E9B">
      <w:pPr>
        <w:pStyle w:val="Ttulo1"/>
        <w:spacing w:line="276" w:lineRule="auto"/>
        <w:jc w:val="both"/>
        <w:rPr>
          <w:rFonts w:cs="Arial"/>
          <w:color w:val="auto"/>
        </w:rPr>
      </w:pPr>
      <w:r w:rsidRPr="00070E9B">
        <w:rPr>
          <w:rFonts w:cs="Arial"/>
          <w:color w:val="auto"/>
        </w:rPr>
        <w:t xml:space="preserve"> LEI </w:t>
      </w:r>
      <w:r w:rsidR="00B839BC">
        <w:rPr>
          <w:rFonts w:cs="Arial"/>
          <w:color w:val="auto"/>
        </w:rPr>
        <w:t>MUNICIPAL</w:t>
      </w:r>
      <w:r w:rsidR="009D1BC3">
        <w:rPr>
          <w:rFonts w:cs="Arial"/>
          <w:color w:val="auto"/>
        </w:rPr>
        <w:t xml:space="preserve"> </w:t>
      </w:r>
      <w:r w:rsidRPr="00070E9B">
        <w:rPr>
          <w:rFonts w:cs="Arial"/>
          <w:color w:val="auto"/>
        </w:rPr>
        <w:t xml:space="preserve">N.º </w:t>
      </w:r>
      <w:r w:rsidR="009D1BC3">
        <w:rPr>
          <w:rFonts w:cs="Arial"/>
          <w:color w:val="auto"/>
        </w:rPr>
        <w:t>691</w:t>
      </w:r>
      <w:r w:rsidR="003714FE">
        <w:rPr>
          <w:rFonts w:cs="Arial"/>
          <w:color w:val="auto"/>
        </w:rPr>
        <w:t>/2025</w:t>
      </w:r>
      <w:r w:rsidRPr="00070E9B">
        <w:rPr>
          <w:rFonts w:cs="Arial"/>
          <w:color w:val="auto"/>
        </w:rPr>
        <w:t xml:space="preserve"> de </w:t>
      </w:r>
      <w:r w:rsidR="00B839BC">
        <w:rPr>
          <w:rFonts w:cs="Arial"/>
          <w:color w:val="auto"/>
        </w:rPr>
        <w:t>22 de Dezembro</w:t>
      </w:r>
      <w:bookmarkStart w:id="0" w:name="_GoBack"/>
      <w:bookmarkEnd w:id="0"/>
      <w:r w:rsidRPr="00070E9B">
        <w:rPr>
          <w:rFonts w:cs="Arial"/>
          <w:color w:val="auto"/>
        </w:rPr>
        <w:t xml:space="preserve"> de 2025</w:t>
      </w:r>
    </w:p>
    <w:p w14:paraId="2D1BC4F1" w14:textId="77777777" w:rsidR="00070E9B" w:rsidRPr="00070E9B" w:rsidRDefault="00070E9B" w:rsidP="00070E9B">
      <w:pPr>
        <w:spacing w:line="276" w:lineRule="auto"/>
        <w:jc w:val="both"/>
        <w:rPr>
          <w:rFonts w:ascii="Arial" w:hAnsi="Arial" w:cs="Arial"/>
          <w:b/>
        </w:rPr>
      </w:pPr>
    </w:p>
    <w:p w14:paraId="1D5F1224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  <w:b/>
        </w:rPr>
      </w:pPr>
    </w:p>
    <w:p w14:paraId="6347B895" w14:textId="77777777" w:rsidR="00070E9B" w:rsidRPr="00070E9B" w:rsidRDefault="00070E9B" w:rsidP="00070E9B">
      <w:pPr>
        <w:spacing w:line="312" w:lineRule="auto"/>
        <w:ind w:left="4536"/>
        <w:jc w:val="both"/>
        <w:rPr>
          <w:rFonts w:ascii="Arial" w:hAnsi="Arial" w:cs="Arial"/>
          <w:b/>
          <w:i/>
        </w:rPr>
      </w:pPr>
    </w:p>
    <w:p w14:paraId="51810D3C" w14:textId="77777777" w:rsidR="00070E9B" w:rsidRPr="00070E9B" w:rsidRDefault="00070E9B" w:rsidP="00070E9B">
      <w:pPr>
        <w:spacing w:line="312" w:lineRule="auto"/>
        <w:ind w:left="5103"/>
        <w:jc w:val="both"/>
        <w:rPr>
          <w:rFonts w:ascii="Arial" w:hAnsi="Arial" w:cs="Arial"/>
          <w:bCs/>
        </w:rPr>
      </w:pPr>
      <w:r w:rsidRPr="00070E9B">
        <w:rPr>
          <w:rFonts w:ascii="Arial" w:hAnsi="Arial" w:cs="Arial"/>
          <w:bCs/>
          <w:i/>
        </w:rPr>
        <w:t>Dispõe sobre o Plano Plurianual do Município de Taquarussu, para o período de 2026 a 2029</w:t>
      </w:r>
      <w:r w:rsidRPr="00070E9B">
        <w:rPr>
          <w:rFonts w:ascii="Arial" w:hAnsi="Arial" w:cs="Arial"/>
          <w:bCs/>
        </w:rPr>
        <w:t>.</w:t>
      </w:r>
    </w:p>
    <w:p w14:paraId="5EE5A038" w14:textId="77777777" w:rsidR="00070E9B" w:rsidRPr="00070E9B" w:rsidRDefault="00070E9B" w:rsidP="00070E9B">
      <w:pPr>
        <w:spacing w:line="312" w:lineRule="auto"/>
        <w:ind w:left="3969"/>
        <w:jc w:val="both"/>
        <w:rPr>
          <w:rFonts w:ascii="Arial" w:hAnsi="Arial" w:cs="Arial"/>
          <w:bCs/>
          <w:i/>
        </w:rPr>
      </w:pPr>
    </w:p>
    <w:p w14:paraId="2A4073FD" w14:textId="77777777" w:rsidR="00070E9B" w:rsidRPr="00070E9B" w:rsidRDefault="00070E9B" w:rsidP="00070E9B">
      <w:pPr>
        <w:spacing w:line="312" w:lineRule="auto"/>
        <w:ind w:left="3969"/>
        <w:jc w:val="both"/>
        <w:rPr>
          <w:rFonts w:ascii="Arial" w:hAnsi="Arial" w:cs="Arial"/>
          <w:bCs/>
          <w:i/>
        </w:rPr>
      </w:pPr>
    </w:p>
    <w:p w14:paraId="05AE7D1E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p w14:paraId="120290F6" w14:textId="77777777" w:rsidR="00070E9B" w:rsidRPr="00070E9B" w:rsidRDefault="00070E9B" w:rsidP="00070E9B">
      <w:pPr>
        <w:pStyle w:val="Corpodetexto"/>
        <w:spacing w:line="312" w:lineRule="auto"/>
        <w:ind w:firstLine="708"/>
        <w:rPr>
          <w:rFonts w:cs="Arial"/>
          <w:b w:val="0"/>
          <w:bCs/>
          <w:sz w:val="24"/>
          <w:szCs w:val="24"/>
        </w:rPr>
      </w:pPr>
      <w:r w:rsidRPr="00070E9B">
        <w:rPr>
          <w:rFonts w:cs="Arial"/>
          <w:b w:val="0"/>
          <w:bCs/>
          <w:sz w:val="24"/>
          <w:szCs w:val="24"/>
        </w:rPr>
        <w:t>O Prefeito Municipal de Taquarussu no uso de suas atribuições que lhe confere a Lei Orgânica do Município faz saber que a Câmara Municipal aprovou e eu sanciono a seguinte Lei:</w:t>
      </w:r>
    </w:p>
    <w:p w14:paraId="077FF587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p w14:paraId="52FAEC72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 xml:space="preserve">Art. 1º Esta Lei institui o Plano Plurianual do Município de Taquarussu – </w:t>
      </w:r>
      <w:proofErr w:type="gramStart"/>
      <w:r w:rsidRPr="00070E9B">
        <w:rPr>
          <w:rFonts w:ascii="Arial" w:hAnsi="Arial" w:cs="Arial"/>
        </w:rPr>
        <w:t>PPA,  para</w:t>
      </w:r>
      <w:proofErr w:type="gramEnd"/>
      <w:r w:rsidRPr="00070E9B">
        <w:rPr>
          <w:rFonts w:ascii="Arial" w:hAnsi="Arial" w:cs="Arial"/>
        </w:rPr>
        <w:t xml:space="preserve"> o período de 2026/2029, em cumprimento ao disposto no § 1º do art. 165, da Constituição Federal, na forma do anexo desta Lei.</w:t>
      </w:r>
    </w:p>
    <w:p w14:paraId="7F4DB849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p w14:paraId="63A3D7C8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 xml:space="preserve">Art. 2º O PPA 2026/2029 é instrumento de planejamento governamental que </w:t>
      </w:r>
      <w:proofErr w:type="gramStart"/>
      <w:r w:rsidRPr="00070E9B">
        <w:rPr>
          <w:rFonts w:ascii="Arial" w:hAnsi="Arial" w:cs="Arial"/>
        </w:rPr>
        <w:t>define  objetivos</w:t>
      </w:r>
      <w:proofErr w:type="gramEnd"/>
      <w:r w:rsidRPr="00070E9B">
        <w:rPr>
          <w:rFonts w:ascii="Arial" w:hAnsi="Arial" w:cs="Arial"/>
        </w:rPr>
        <w:t xml:space="preserve"> e metas da administração municipal para as despesas de capital e outras delas decorrentes e para as relativas aos programas de duração continuada.</w:t>
      </w:r>
    </w:p>
    <w:p w14:paraId="1F99F8E3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p w14:paraId="70EDDF26" w14:textId="77777777" w:rsidR="00070E9B" w:rsidRPr="00070E9B" w:rsidRDefault="00070E9B" w:rsidP="00070E9B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Art. 3º O PPA 2026/2029 reflete as políticas públicas e organiza a atuação governamental por meio de Programas e Ações Projetos e Atividades, assim definidos;</w:t>
      </w:r>
    </w:p>
    <w:p w14:paraId="7096A7F8" w14:textId="77777777" w:rsidR="00070E9B" w:rsidRPr="00070E9B" w:rsidRDefault="00070E9B" w:rsidP="00070E9B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</w:rPr>
      </w:pPr>
    </w:p>
    <w:p w14:paraId="5EB6B5F9" w14:textId="77777777" w:rsidR="00070E9B" w:rsidRPr="00070E9B" w:rsidRDefault="00070E9B" w:rsidP="00070E9B">
      <w:pPr>
        <w:pStyle w:val="PargrafodaLista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12" w:lineRule="auto"/>
        <w:contextualSpacing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Programa - Instrumento de organização da atuação governamental, voltado para a atendimento das necessidades da sociedade ou solução de problemas, agregando um conjunto de ações com objetivos comuns;</w:t>
      </w:r>
    </w:p>
    <w:p w14:paraId="22700C6B" w14:textId="77777777" w:rsidR="00070E9B" w:rsidRPr="00070E9B" w:rsidRDefault="00070E9B" w:rsidP="00070E9B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50" w:afterAutospacing="0" w:line="312" w:lineRule="auto"/>
        <w:jc w:val="both"/>
        <w:textAlignment w:val="baseline"/>
        <w:rPr>
          <w:rFonts w:ascii="Arial" w:hAnsi="Arial" w:cs="Arial"/>
        </w:rPr>
      </w:pPr>
      <w:r w:rsidRPr="00070E9B">
        <w:rPr>
          <w:rFonts w:ascii="Arial" w:hAnsi="Arial" w:cs="Arial"/>
        </w:rPr>
        <w:t xml:space="preserve">Ação - Representam o detalhamento dos </w:t>
      </w:r>
      <w:proofErr w:type="gramStart"/>
      <w:r w:rsidRPr="00070E9B">
        <w:rPr>
          <w:rFonts w:ascii="Arial" w:hAnsi="Arial" w:cs="Arial"/>
        </w:rPr>
        <w:t>programas,  segmentando</w:t>
      </w:r>
      <w:proofErr w:type="gramEnd"/>
      <w:r w:rsidRPr="00070E9B">
        <w:rPr>
          <w:rFonts w:ascii="Arial" w:hAnsi="Arial" w:cs="Arial"/>
        </w:rPr>
        <w:t xml:space="preserve"> os trabalhos com bases em linhas específicas para atender as necessidades da sociedade, sendo subdivididas em projetos ou atividades ou operações especiais.   </w:t>
      </w:r>
    </w:p>
    <w:p w14:paraId="3F991B1F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Art. 4º O Plano Plurianual foi estruturado refletindo políticas públicas e planos setoriais, sendo estruturado de acordo com a seguinte especificação:</w:t>
      </w:r>
    </w:p>
    <w:p w14:paraId="6FB23B37" w14:textId="77777777" w:rsidR="00070E9B" w:rsidRPr="00070E9B" w:rsidRDefault="00070E9B" w:rsidP="00070E9B">
      <w:pPr>
        <w:pStyle w:val="PargrafodaLista"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312" w:lineRule="auto"/>
        <w:contextualSpacing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Programas -  Cada Programa traz especificado seu objetivo, expressando o que deve ser feito, e seu valor individualizado por ano, abrangendo o período de 2026/27/28/29.</w:t>
      </w:r>
    </w:p>
    <w:p w14:paraId="2396ADB6" w14:textId="77777777" w:rsidR="00070E9B" w:rsidRPr="00070E9B" w:rsidRDefault="00070E9B" w:rsidP="00070E9B">
      <w:pPr>
        <w:pStyle w:val="PargrafodaLista"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312" w:lineRule="auto"/>
        <w:contextualSpacing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lastRenderedPageBreak/>
        <w:t>Ações – Desdobramento de Programas que serão especificadas em projetos ou atividades ou operações especiais nos orçamentos anuais e apresentam valor total especificado por cada ano, e também as metas e quantitativos anuais.</w:t>
      </w:r>
    </w:p>
    <w:p w14:paraId="6692D4FD" w14:textId="77777777" w:rsidR="00070E9B" w:rsidRPr="00070E9B" w:rsidRDefault="00070E9B" w:rsidP="00070E9B">
      <w:pPr>
        <w:pStyle w:val="PargrafodaLista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</w:rPr>
      </w:pPr>
    </w:p>
    <w:p w14:paraId="2A01DEC1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 xml:space="preserve">Art. 5º </w:t>
      </w:r>
      <w:bookmarkStart w:id="1" w:name="_Hlk203895860"/>
      <w:r w:rsidRPr="00070E9B">
        <w:rPr>
          <w:rFonts w:ascii="Arial" w:hAnsi="Arial" w:cs="Arial"/>
        </w:rPr>
        <w:t>A transversalidade de políticas públicas foi considerada em todos os Programas, abrangendo:</w:t>
      </w:r>
    </w:p>
    <w:p w14:paraId="24CB5AB9" w14:textId="77777777" w:rsidR="00070E9B" w:rsidRPr="00070E9B" w:rsidRDefault="00070E9B" w:rsidP="00070E9B">
      <w:pPr>
        <w:pStyle w:val="PargrafodaLista"/>
        <w:numPr>
          <w:ilvl w:val="0"/>
          <w:numId w:val="33"/>
        </w:numPr>
        <w:suppressAutoHyphens w:val="0"/>
        <w:spacing w:line="312" w:lineRule="auto"/>
        <w:contextualSpacing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Infância;</w:t>
      </w:r>
    </w:p>
    <w:p w14:paraId="28641F0F" w14:textId="77777777" w:rsidR="00070E9B" w:rsidRPr="00070E9B" w:rsidRDefault="00070E9B" w:rsidP="00070E9B">
      <w:pPr>
        <w:pStyle w:val="PargrafodaLista"/>
        <w:numPr>
          <w:ilvl w:val="0"/>
          <w:numId w:val="33"/>
        </w:numPr>
        <w:suppressAutoHyphens w:val="0"/>
        <w:spacing w:line="312" w:lineRule="auto"/>
        <w:contextualSpacing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Juventude;</w:t>
      </w:r>
    </w:p>
    <w:p w14:paraId="2408509A" w14:textId="77777777" w:rsidR="00070E9B" w:rsidRPr="00070E9B" w:rsidRDefault="00070E9B" w:rsidP="00070E9B">
      <w:pPr>
        <w:pStyle w:val="PargrafodaLista"/>
        <w:numPr>
          <w:ilvl w:val="0"/>
          <w:numId w:val="33"/>
        </w:numPr>
        <w:suppressAutoHyphens w:val="0"/>
        <w:spacing w:line="312" w:lineRule="auto"/>
        <w:contextualSpacing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Mulheres;</w:t>
      </w:r>
    </w:p>
    <w:p w14:paraId="6E08E8BA" w14:textId="77777777" w:rsidR="00070E9B" w:rsidRPr="00070E9B" w:rsidRDefault="00070E9B" w:rsidP="00070E9B">
      <w:pPr>
        <w:pStyle w:val="PargrafodaLista"/>
        <w:numPr>
          <w:ilvl w:val="0"/>
          <w:numId w:val="33"/>
        </w:numPr>
        <w:suppressAutoHyphens w:val="0"/>
        <w:spacing w:line="312" w:lineRule="auto"/>
        <w:contextualSpacing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 xml:space="preserve">Pessoas com deficiência; </w:t>
      </w:r>
    </w:p>
    <w:p w14:paraId="66D51E08" w14:textId="77777777" w:rsidR="00070E9B" w:rsidRPr="00070E9B" w:rsidRDefault="00070E9B" w:rsidP="00070E9B">
      <w:pPr>
        <w:pStyle w:val="PargrafodaLista"/>
        <w:numPr>
          <w:ilvl w:val="0"/>
          <w:numId w:val="33"/>
        </w:numPr>
        <w:suppressAutoHyphens w:val="0"/>
        <w:spacing w:line="312" w:lineRule="auto"/>
        <w:contextualSpacing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Idosos;</w:t>
      </w:r>
    </w:p>
    <w:p w14:paraId="18EDF97E" w14:textId="77777777" w:rsidR="00070E9B" w:rsidRPr="00070E9B" w:rsidRDefault="00070E9B" w:rsidP="00070E9B">
      <w:pPr>
        <w:pStyle w:val="PargrafodaLista"/>
        <w:numPr>
          <w:ilvl w:val="0"/>
          <w:numId w:val="33"/>
        </w:numPr>
        <w:suppressAutoHyphens w:val="0"/>
        <w:spacing w:line="312" w:lineRule="auto"/>
        <w:contextualSpacing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 xml:space="preserve">Comunidades em situação de vulnerabilidade. </w:t>
      </w:r>
      <w:bookmarkEnd w:id="1"/>
    </w:p>
    <w:p w14:paraId="7C890F6A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p w14:paraId="31216200" w14:textId="7DA1884D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Art. 6º  O PPA 2026/2029 abrange programas específicos, construídos com base no diálogo com a população, nas diretrizes do Plano de Governo 202</w:t>
      </w:r>
      <w:r w:rsidR="008E1729">
        <w:rPr>
          <w:rFonts w:ascii="Arial" w:hAnsi="Arial" w:cs="Arial"/>
        </w:rPr>
        <w:t>6</w:t>
      </w:r>
      <w:r w:rsidRPr="00070E9B">
        <w:rPr>
          <w:rFonts w:ascii="Arial" w:hAnsi="Arial" w:cs="Arial"/>
        </w:rPr>
        <w:t>–202</w:t>
      </w:r>
      <w:r w:rsidR="008E1729">
        <w:rPr>
          <w:rFonts w:ascii="Arial" w:hAnsi="Arial" w:cs="Arial"/>
        </w:rPr>
        <w:t>9</w:t>
      </w:r>
      <w:r w:rsidRPr="00070E9B">
        <w:rPr>
          <w:rFonts w:ascii="Arial" w:hAnsi="Arial" w:cs="Arial"/>
        </w:rPr>
        <w:t xml:space="preserve"> e nos compromissos com os Objetivos de Desenvolvimento Sustentável (ODS).</w:t>
      </w:r>
    </w:p>
    <w:p w14:paraId="68B963A7" w14:textId="77777777" w:rsidR="00070E9B" w:rsidRPr="00070E9B" w:rsidRDefault="00070E9B" w:rsidP="00070E9B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</w:rPr>
      </w:pPr>
    </w:p>
    <w:p w14:paraId="2B30ECB7" w14:textId="77777777" w:rsidR="00070E9B" w:rsidRPr="00070E9B" w:rsidRDefault="00070E9B" w:rsidP="00070E9B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Art. 7</w:t>
      </w:r>
      <w:proofErr w:type="gramStart"/>
      <w:r w:rsidRPr="00070E9B">
        <w:rPr>
          <w:rFonts w:ascii="Arial" w:hAnsi="Arial" w:cs="Arial"/>
        </w:rPr>
        <w:t>º  Os</w:t>
      </w:r>
      <w:proofErr w:type="gramEnd"/>
      <w:r w:rsidRPr="00070E9B">
        <w:rPr>
          <w:rFonts w:ascii="Arial" w:hAnsi="Arial" w:cs="Arial"/>
        </w:rPr>
        <w:t xml:space="preserve"> Programas constantes do PPA 2026/2029 deverão estar expressos nas leis orçamentárias anuais e nas leis que as modifiquem e serão orientados para o alcance dos objetivos constantes deste Plano.</w:t>
      </w:r>
    </w:p>
    <w:p w14:paraId="0EF5E34D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p w14:paraId="0A1DCB01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Art. 8º O investimento plurianual, para o período 2026/2029, está incluído nos Programas do PPA, sendo que a lei orçamentária anual e seus anexos detalharão esses investimentos para o ano de sua vigência.</w:t>
      </w:r>
    </w:p>
    <w:p w14:paraId="3401AA86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p w14:paraId="3EF7A342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Art. 9</w:t>
      </w:r>
      <w:proofErr w:type="gramStart"/>
      <w:r w:rsidRPr="00070E9B">
        <w:rPr>
          <w:rFonts w:ascii="Arial" w:hAnsi="Arial" w:cs="Arial"/>
        </w:rPr>
        <w:t>º  O</w:t>
      </w:r>
      <w:proofErr w:type="gramEnd"/>
      <w:r w:rsidRPr="00070E9B">
        <w:rPr>
          <w:rFonts w:ascii="Arial" w:hAnsi="Arial" w:cs="Arial"/>
        </w:rPr>
        <w:t xml:space="preserve"> valor global dos programas é indicativo, sendo considerado no planejamento da programação e na execução da despesa, e não constitui limite para a elaboração e a execução dos orçamentos e dos seus créditos adicionais, podendo ser alterado anualmente de acordo com o disposto nas leis orçamentárias.</w:t>
      </w:r>
    </w:p>
    <w:p w14:paraId="3D3EE6E1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p w14:paraId="312C1FA7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 xml:space="preserve">Art. </w:t>
      </w:r>
      <w:proofErr w:type="gramStart"/>
      <w:r w:rsidRPr="00070E9B">
        <w:rPr>
          <w:rFonts w:ascii="Arial" w:hAnsi="Arial" w:cs="Arial"/>
        </w:rPr>
        <w:t>10  As</w:t>
      </w:r>
      <w:proofErr w:type="gramEnd"/>
      <w:r w:rsidRPr="00070E9B">
        <w:rPr>
          <w:rFonts w:ascii="Arial" w:hAnsi="Arial" w:cs="Arial"/>
        </w:rPr>
        <w:t xml:space="preserve"> alterações nas leis orçamentárias e nas leis de diretrizes orçamentárias   ao longo dos anos de 2026 a 2029  serão  conciliadas no PPA.</w:t>
      </w:r>
    </w:p>
    <w:p w14:paraId="04C72250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p w14:paraId="667C05F7" w14:textId="77777777" w:rsidR="00070E9B" w:rsidRPr="00070E9B" w:rsidRDefault="00070E9B" w:rsidP="00070E9B">
      <w:pPr>
        <w:pStyle w:val="PargrafodaLista"/>
        <w:spacing w:line="312" w:lineRule="auto"/>
        <w:ind w:left="0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 xml:space="preserve">Parágrafo único – De acordo com </w:t>
      </w:r>
      <w:proofErr w:type="gramStart"/>
      <w:r w:rsidRPr="00070E9B">
        <w:rPr>
          <w:rFonts w:ascii="Arial" w:hAnsi="Arial" w:cs="Arial"/>
        </w:rPr>
        <w:t>as  alterações</w:t>
      </w:r>
      <w:proofErr w:type="gramEnd"/>
      <w:r w:rsidRPr="00070E9B">
        <w:rPr>
          <w:rFonts w:ascii="Arial" w:hAnsi="Arial" w:cs="Arial"/>
        </w:rPr>
        <w:t xml:space="preserve"> previstas no </w:t>
      </w:r>
      <w:r w:rsidRPr="00070E9B">
        <w:rPr>
          <w:rFonts w:ascii="Arial" w:hAnsi="Arial" w:cs="Arial"/>
          <w:i/>
          <w:iCs/>
        </w:rPr>
        <w:t>“caput</w:t>
      </w:r>
      <w:r w:rsidRPr="00070E9B">
        <w:rPr>
          <w:rFonts w:ascii="Arial" w:hAnsi="Arial" w:cs="Arial"/>
        </w:rPr>
        <w:t>” fica autorizada a substituição das  dotações nos contratos vigentes no período de 2026/2029, de forma a adequá-los aos novos programas e ações, sem apostilamento.</w:t>
      </w:r>
    </w:p>
    <w:p w14:paraId="3EFDC9B2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p w14:paraId="292F79E6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lastRenderedPageBreak/>
        <w:t xml:space="preserve">Art. 11 O PPA 2026/2029 e as respectivas leis de diretrizes orçamentárias serão compatibilizados com os orçamentos anuais. </w:t>
      </w:r>
    </w:p>
    <w:p w14:paraId="1D6423EE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p w14:paraId="25C31DDB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Art. 12 A execução do PPA 2026/2029 observará os princípios da administração pública, principalmente os de publicidade, eficiência, impessoalidade, economicidade e efetividade e compreenderá a implementação, a avaliação e a revisão.</w:t>
      </w:r>
    </w:p>
    <w:p w14:paraId="495D1D78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p w14:paraId="1440664E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  <w:r w:rsidRPr="00070E9B">
        <w:rPr>
          <w:rFonts w:ascii="Arial" w:hAnsi="Arial" w:cs="Arial"/>
        </w:rPr>
        <w:t>Art. 13 Esta Lei entrará em vigor na data de sua publicação, com efeitos a partir de 01/01/2026.</w:t>
      </w:r>
    </w:p>
    <w:p w14:paraId="05A16C6C" w14:textId="77777777" w:rsidR="00070E9B" w:rsidRPr="00070E9B" w:rsidRDefault="00070E9B" w:rsidP="00070E9B">
      <w:pPr>
        <w:pStyle w:val="Recuodecorpodetexto"/>
        <w:spacing w:line="312" w:lineRule="auto"/>
        <w:ind w:firstLine="708"/>
        <w:rPr>
          <w:rFonts w:cs="Arial"/>
          <w:szCs w:val="24"/>
        </w:rPr>
      </w:pPr>
    </w:p>
    <w:p w14:paraId="1CC9138C" w14:textId="77777777" w:rsidR="00070E9B" w:rsidRPr="00070E9B" w:rsidRDefault="00070E9B" w:rsidP="00070E9B">
      <w:pPr>
        <w:pStyle w:val="Recuodecorpodetexto"/>
        <w:spacing w:line="312" w:lineRule="auto"/>
        <w:ind w:firstLine="708"/>
        <w:rPr>
          <w:rFonts w:cs="Arial"/>
          <w:szCs w:val="24"/>
        </w:rPr>
      </w:pPr>
    </w:p>
    <w:p w14:paraId="68FFB10E" w14:textId="20F54384" w:rsidR="00070E9B" w:rsidRPr="00070E9B" w:rsidRDefault="00070E9B" w:rsidP="00070E9B">
      <w:pPr>
        <w:pStyle w:val="Recuodecorpodetexto"/>
        <w:tabs>
          <w:tab w:val="left" w:pos="786"/>
        </w:tabs>
        <w:spacing w:before="120" w:line="312" w:lineRule="auto"/>
        <w:ind w:firstLine="0"/>
        <w:rPr>
          <w:rFonts w:cs="Arial"/>
          <w:b/>
          <w:bCs/>
          <w:sz w:val="26"/>
          <w:szCs w:val="26"/>
        </w:rPr>
      </w:pPr>
      <w:r w:rsidRPr="00070E9B">
        <w:rPr>
          <w:rFonts w:cs="Arial"/>
          <w:b/>
          <w:bCs/>
          <w:sz w:val="26"/>
          <w:szCs w:val="26"/>
        </w:rPr>
        <w:t xml:space="preserve">Taquarussu – MS, </w:t>
      </w:r>
      <w:r w:rsidR="00B839BC">
        <w:rPr>
          <w:rFonts w:cs="Arial"/>
          <w:b/>
          <w:bCs/>
          <w:sz w:val="26"/>
          <w:szCs w:val="26"/>
        </w:rPr>
        <w:t xml:space="preserve">22 de </w:t>
      </w:r>
      <w:proofErr w:type="gramStart"/>
      <w:r w:rsidR="00B839BC">
        <w:rPr>
          <w:rFonts w:cs="Arial"/>
          <w:b/>
          <w:bCs/>
          <w:sz w:val="26"/>
          <w:szCs w:val="26"/>
        </w:rPr>
        <w:t>D</w:t>
      </w:r>
      <w:r w:rsidR="009D1BC3">
        <w:rPr>
          <w:rFonts w:cs="Arial"/>
          <w:b/>
          <w:bCs/>
          <w:sz w:val="26"/>
          <w:szCs w:val="26"/>
        </w:rPr>
        <w:t>ezembro</w:t>
      </w:r>
      <w:proofErr w:type="gramEnd"/>
      <w:r w:rsidRPr="00070E9B">
        <w:rPr>
          <w:rFonts w:cs="Arial"/>
          <w:b/>
          <w:bCs/>
          <w:sz w:val="26"/>
          <w:szCs w:val="26"/>
        </w:rPr>
        <w:t xml:space="preserve"> de 202</w:t>
      </w:r>
      <w:r>
        <w:rPr>
          <w:rFonts w:cs="Arial"/>
          <w:b/>
          <w:bCs/>
          <w:sz w:val="26"/>
          <w:szCs w:val="26"/>
        </w:rPr>
        <w:t>5</w:t>
      </w:r>
      <w:r w:rsidRPr="00070E9B">
        <w:rPr>
          <w:rFonts w:cs="Arial"/>
          <w:b/>
          <w:bCs/>
          <w:sz w:val="26"/>
          <w:szCs w:val="26"/>
        </w:rPr>
        <w:t>.</w:t>
      </w:r>
    </w:p>
    <w:p w14:paraId="34386611" w14:textId="77777777" w:rsidR="00070E9B" w:rsidRPr="00070E9B" w:rsidRDefault="00070E9B" w:rsidP="00070E9B">
      <w:pPr>
        <w:pStyle w:val="Recuodecorpodetexto"/>
        <w:tabs>
          <w:tab w:val="left" w:pos="786"/>
        </w:tabs>
        <w:spacing w:before="120" w:line="312" w:lineRule="auto"/>
        <w:ind w:firstLine="0"/>
        <w:rPr>
          <w:rFonts w:cs="Arial"/>
          <w:sz w:val="26"/>
          <w:szCs w:val="26"/>
        </w:rPr>
      </w:pPr>
    </w:p>
    <w:p w14:paraId="72B056F1" w14:textId="77777777" w:rsidR="00070E9B" w:rsidRPr="00070E9B" w:rsidRDefault="00070E9B" w:rsidP="00070E9B">
      <w:pPr>
        <w:pStyle w:val="Recuodecorpodetexto"/>
        <w:tabs>
          <w:tab w:val="left" w:pos="786"/>
        </w:tabs>
        <w:spacing w:before="120" w:line="312" w:lineRule="auto"/>
        <w:rPr>
          <w:rFonts w:cs="Arial"/>
          <w:sz w:val="26"/>
          <w:szCs w:val="26"/>
        </w:rPr>
      </w:pPr>
    </w:p>
    <w:p w14:paraId="7204414D" w14:textId="77777777" w:rsidR="00070E9B" w:rsidRPr="00070E9B" w:rsidRDefault="00070E9B" w:rsidP="00070E9B">
      <w:pPr>
        <w:pStyle w:val="Recuodecorpodetexto"/>
        <w:tabs>
          <w:tab w:val="left" w:pos="786"/>
        </w:tabs>
        <w:spacing w:before="120" w:line="312" w:lineRule="auto"/>
        <w:rPr>
          <w:rFonts w:cs="Arial"/>
          <w:sz w:val="26"/>
          <w:szCs w:val="26"/>
        </w:rPr>
      </w:pPr>
    </w:p>
    <w:p w14:paraId="284A1A97" w14:textId="61F8590D" w:rsidR="00070E9B" w:rsidRPr="00070E9B" w:rsidRDefault="00070E9B" w:rsidP="00070E9B">
      <w:pPr>
        <w:spacing w:line="312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</w:t>
      </w:r>
      <w:r w:rsidRPr="00070E9B">
        <w:rPr>
          <w:rFonts w:ascii="Arial" w:hAnsi="Arial" w:cs="Arial"/>
          <w:b/>
          <w:sz w:val="26"/>
          <w:szCs w:val="26"/>
        </w:rPr>
        <w:t>CLÓVIS JOSÉ DO NASCIMENTO</w:t>
      </w:r>
    </w:p>
    <w:p w14:paraId="3DEAD0D2" w14:textId="77777777" w:rsidR="00070E9B" w:rsidRPr="00070E9B" w:rsidRDefault="00070E9B" w:rsidP="00070E9B">
      <w:pPr>
        <w:pStyle w:val="Recuodecorpodetexto"/>
        <w:tabs>
          <w:tab w:val="left" w:pos="786"/>
        </w:tabs>
        <w:spacing w:before="120" w:line="312" w:lineRule="auto"/>
        <w:ind w:firstLine="0"/>
        <w:rPr>
          <w:rFonts w:cs="Arial"/>
          <w:sz w:val="26"/>
          <w:szCs w:val="26"/>
        </w:rPr>
      </w:pPr>
      <w:r w:rsidRPr="00070E9B">
        <w:rPr>
          <w:rFonts w:cs="Arial"/>
          <w:sz w:val="26"/>
          <w:szCs w:val="26"/>
        </w:rPr>
        <w:tab/>
      </w:r>
      <w:r w:rsidRPr="00070E9B">
        <w:rPr>
          <w:rFonts w:cs="Arial"/>
          <w:sz w:val="26"/>
          <w:szCs w:val="26"/>
        </w:rPr>
        <w:tab/>
      </w:r>
      <w:r w:rsidRPr="00070E9B">
        <w:rPr>
          <w:rFonts w:cs="Arial"/>
          <w:sz w:val="26"/>
          <w:szCs w:val="26"/>
        </w:rPr>
        <w:tab/>
      </w:r>
      <w:r w:rsidRPr="00070E9B">
        <w:rPr>
          <w:rFonts w:cs="Arial"/>
          <w:sz w:val="26"/>
          <w:szCs w:val="26"/>
        </w:rPr>
        <w:tab/>
      </w:r>
      <w:r w:rsidRPr="00070E9B">
        <w:rPr>
          <w:rFonts w:cs="Arial"/>
          <w:sz w:val="26"/>
          <w:szCs w:val="26"/>
        </w:rPr>
        <w:tab/>
        <w:t>Prefeito Municipal</w:t>
      </w:r>
    </w:p>
    <w:p w14:paraId="7ABD784D" w14:textId="77777777" w:rsidR="00070E9B" w:rsidRPr="00070E9B" w:rsidRDefault="00070E9B" w:rsidP="00070E9B">
      <w:pPr>
        <w:spacing w:line="312" w:lineRule="auto"/>
        <w:jc w:val="both"/>
        <w:rPr>
          <w:rFonts w:ascii="Arial" w:hAnsi="Arial" w:cs="Arial"/>
        </w:rPr>
      </w:pPr>
    </w:p>
    <w:sectPr w:rsidR="00070E9B" w:rsidRPr="00070E9B" w:rsidSect="00125FEC">
      <w:headerReference w:type="default" r:id="rId8"/>
      <w:footerReference w:type="default" r:id="rId9"/>
      <w:pgSz w:w="11907" w:h="16840" w:code="9"/>
      <w:pgMar w:top="567" w:right="992" w:bottom="1247" w:left="850" w:header="567" w:footer="171" w:gutter="284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34356" w14:textId="77777777" w:rsidR="00416544" w:rsidRDefault="00416544">
      <w:r>
        <w:separator/>
      </w:r>
    </w:p>
  </w:endnote>
  <w:endnote w:type="continuationSeparator" w:id="0">
    <w:p w14:paraId="207CE560" w14:textId="77777777" w:rsidR="00416544" w:rsidRDefault="0041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Microsoft JhengHei Light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3A99C" w14:textId="77777777" w:rsidR="002D5236" w:rsidRPr="00636233" w:rsidRDefault="002D5236" w:rsidP="00636233">
    <w:pPr>
      <w:pStyle w:val="NormalWeb"/>
      <w:pBdr>
        <w:top w:val="thinThickSmallGap" w:sz="24" w:space="1" w:color="auto"/>
      </w:pBdr>
      <w:tabs>
        <w:tab w:val="left" w:pos="8742"/>
      </w:tabs>
      <w:spacing w:before="0" w:beforeAutospacing="0" w:after="0" w:afterAutospacing="0"/>
      <w:ind w:left="-181" w:right="-79" w:hanging="17"/>
      <w:jc w:val="center"/>
      <w:rPr>
        <w:rFonts w:ascii="Arial" w:hAnsi="Arial" w:cs="Arial"/>
        <w:kern w:val="16"/>
        <w:sz w:val="18"/>
        <w:szCs w:val="18"/>
      </w:rPr>
    </w:pPr>
    <w:r w:rsidRPr="00636233">
      <w:rPr>
        <w:rFonts w:ascii="Arial" w:hAnsi="Arial" w:cs="Arial"/>
        <w:kern w:val="16"/>
        <w:sz w:val="18"/>
        <w:szCs w:val="18"/>
      </w:rPr>
      <w:t xml:space="preserve">RUA ALCIDES SÃOVESSO, </w:t>
    </w:r>
    <w:r>
      <w:rPr>
        <w:rFonts w:ascii="Arial" w:hAnsi="Arial" w:cs="Arial"/>
        <w:kern w:val="16"/>
        <w:sz w:val="18"/>
        <w:szCs w:val="18"/>
      </w:rPr>
      <w:t>267</w:t>
    </w:r>
    <w:r w:rsidR="00625AD2">
      <w:rPr>
        <w:rFonts w:ascii="Arial" w:hAnsi="Arial" w:cs="Arial"/>
        <w:kern w:val="16"/>
        <w:sz w:val="18"/>
        <w:szCs w:val="18"/>
      </w:rPr>
      <w:t xml:space="preserve"> TELEFAX (067) 3444-1558</w:t>
    </w:r>
    <w:r w:rsidRPr="00636233">
      <w:rPr>
        <w:rFonts w:ascii="Arial" w:hAnsi="Arial" w:cs="Arial"/>
        <w:kern w:val="16"/>
        <w:sz w:val="18"/>
        <w:szCs w:val="18"/>
      </w:rPr>
      <w:t>- CEP 79.765-000 TAQUARUSSU-MS.</w:t>
    </w:r>
  </w:p>
  <w:p w14:paraId="197EA103" w14:textId="77777777" w:rsidR="002D5236" w:rsidRPr="008525E6" w:rsidRDefault="002D5236" w:rsidP="008525E6">
    <w:pPr>
      <w:pStyle w:val="NormalWeb"/>
      <w:tabs>
        <w:tab w:val="left" w:pos="8742"/>
      </w:tabs>
      <w:spacing w:before="0" w:beforeAutospacing="0" w:after="0" w:afterAutospacing="0"/>
      <w:ind w:left="-181" w:right="-79" w:hanging="17"/>
      <w:rPr>
        <w:rFonts w:ascii="Arial" w:hAnsi="Arial" w:cs="Arial"/>
        <w:color w:val="0000FF"/>
        <w:kern w:val="16"/>
        <w:sz w:val="18"/>
      </w:rPr>
    </w:pPr>
  </w:p>
  <w:p w14:paraId="29F3B3AD" w14:textId="77777777" w:rsidR="002D5236" w:rsidRDefault="002D5236" w:rsidP="00EA05DC">
    <w:pPr>
      <w:pStyle w:val="Rodap"/>
      <w:tabs>
        <w:tab w:val="clear" w:pos="4419"/>
        <w:tab w:val="clear" w:pos="8838"/>
        <w:tab w:val="left" w:pos="41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E4CAA" w14:textId="77777777" w:rsidR="00416544" w:rsidRDefault="00416544">
      <w:r>
        <w:separator/>
      </w:r>
    </w:p>
  </w:footnote>
  <w:footnote w:type="continuationSeparator" w:id="0">
    <w:p w14:paraId="2E0519F5" w14:textId="77777777" w:rsidR="00416544" w:rsidRDefault="00416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thickThinSmallGap" w:sz="24" w:space="0" w:color="auto"/>
      </w:tblBorders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17"/>
      <w:gridCol w:w="7964"/>
    </w:tblGrid>
    <w:tr w:rsidR="002D5236" w14:paraId="63DC578D" w14:textId="77777777" w:rsidTr="00EA05DC">
      <w:trPr>
        <w:trHeight w:val="1483"/>
      </w:trPr>
      <w:tc>
        <w:tcPr>
          <w:tcW w:w="929" w:type="pct"/>
        </w:tcPr>
        <w:p w14:paraId="517C5BA1" w14:textId="77777777" w:rsidR="002D5236" w:rsidRDefault="002D5236" w:rsidP="00241B07">
          <w:pPr>
            <w:ind w:left="-213" w:right="-29"/>
          </w:pPr>
        </w:p>
      </w:tc>
      <w:tc>
        <w:tcPr>
          <w:tcW w:w="4071" w:type="pct"/>
        </w:tcPr>
        <w:p w14:paraId="2AD4189D" w14:textId="77777777" w:rsidR="002D5236" w:rsidRPr="006F060B" w:rsidRDefault="002D5236" w:rsidP="006F060B">
          <w:pPr>
            <w:ind w:left="-2054" w:right="774"/>
            <w:jc w:val="center"/>
            <w:rPr>
              <w:rFonts w:ascii="Arial" w:hAnsi="Arial"/>
              <w:color w:val="000000"/>
              <w:sz w:val="22"/>
              <w:szCs w:val="22"/>
            </w:rPr>
          </w:pPr>
          <w:r w:rsidRPr="006F060B">
            <w:rPr>
              <w:rFonts w:ascii="Arial" w:hAnsi="Arial"/>
              <w:b/>
              <w:color w:val="000000"/>
              <w:sz w:val="22"/>
              <w:szCs w:val="22"/>
            </w:rPr>
            <w:t>PREFEITURA MUNICIPAL DE TAQUARUSSU - MS</w:t>
          </w:r>
        </w:p>
        <w:p w14:paraId="25C112CF" w14:textId="77777777" w:rsidR="002D5236" w:rsidRPr="006F060B" w:rsidRDefault="002D5236" w:rsidP="006F060B">
          <w:pPr>
            <w:ind w:left="-2054" w:right="774"/>
            <w:jc w:val="center"/>
            <w:rPr>
              <w:rFonts w:ascii="Arial" w:hAnsi="Arial"/>
              <w:b/>
              <w:color w:val="000000"/>
              <w:sz w:val="22"/>
              <w:szCs w:val="22"/>
            </w:rPr>
          </w:pPr>
          <w:r w:rsidRPr="006F060B">
            <w:rPr>
              <w:rFonts w:ascii="Arial" w:hAnsi="Arial"/>
              <w:b/>
              <w:color w:val="000000"/>
              <w:sz w:val="22"/>
              <w:szCs w:val="22"/>
            </w:rPr>
            <w:t>CNPJ nº 03.923.703/0001-80.</w:t>
          </w:r>
        </w:p>
        <w:p w14:paraId="7AFB4585" w14:textId="77777777" w:rsidR="002D5236" w:rsidRPr="00080771" w:rsidRDefault="002D5236" w:rsidP="00080771">
          <w:pPr>
            <w:spacing w:before="120" w:after="120"/>
            <w:ind w:left="-2053" w:right="777"/>
            <w:jc w:val="center"/>
            <w:rPr>
              <w:rFonts w:ascii="Arial" w:hAnsi="Arial"/>
              <w:b/>
              <w:color w:val="000000"/>
            </w:rPr>
          </w:pPr>
          <w:r w:rsidRPr="00080771">
            <w:rPr>
              <w:rFonts w:ascii="Arial" w:hAnsi="Arial"/>
              <w:b/>
              <w:color w:val="000000"/>
            </w:rPr>
            <w:t>GABINETE DO PREFEITO</w:t>
          </w:r>
        </w:p>
        <w:p w14:paraId="14A6F39C" w14:textId="77777777" w:rsidR="002D5236" w:rsidRPr="00080771" w:rsidRDefault="002D5236" w:rsidP="00080771">
          <w:pPr>
            <w:pStyle w:val="Ttulo1"/>
            <w:spacing w:before="120" w:after="120"/>
            <w:ind w:left="-2053" w:right="777"/>
            <w:rPr>
              <w:bCs w:val="0"/>
              <w:color w:val="0000FF"/>
              <w:sz w:val="18"/>
              <w:szCs w:val="18"/>
            </w:rPr>
          </w:pPr>
          <w:r w:rsidRPr="00080771">
            <w:rPr>
              <w:bCs w:val="0"/>
              <w:color w:val="0000FF"/>
              <w:sz w:val="18"/>
              <w:szCs w:val="18"/>
            </w:rPr>
            <w:t>JUNTOS, CONSTRUINDO UM NOVO TEMPO!</w:t>
          </w:r>
        </w:p>
      </w:tc>
    </w:tr>
  </w:tbl>
  <w:p w14:paraId="171798B0" w14:textId="77777777" w:rsidR="002D5236" w:rsidRPr="002D5788" w:rsidRDefault="00416544" w:rsidP="008525E6">
    <w:pPr>
      <w:pStyle w:val="Cabealho"/>
      <w:rPr>
        <w:sz w:val="12"/>
        <w:szCs w:val="12"/>
      </w:rPr>
    </w:pPr>
    <w:r>
      <w:rPr>
        <w:rFonts w:ascii="Arial" w:hAnsi="Arial"/>
        <w:b/>
        <w:noProof/>
        <w:color w:val="000000"/>
        <w:sz w:val="22"/>
        <w:szCs w:val="22"/>
      </w:rPr>
      <w:object w:dxaOrig="1440" w:dyaOrig="1440" w14:anchorId="61531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372.2pt;margin-top:-79.8pt;width:120.95pt;height:66.9pt;z-index:251678720;mso-position-horizontal-relative:text;mso-position-vertical-relative:text">
          <v:imagedata r:id="rId1" o:title=""/>
        </v:shape>
        <o:OLEObject Type="Embed" ProgID="PBrush" ShapeID="_x0000_s2069" DrawAspect="Content" ObjectID="_1827909874" r:id="rId2"/>
      </w:object>
    </w:r>
    <w:r>
      <w:rPr>
        <w:noProof/>
      </w:rPr>
      <w:object w:dxaOrig="1440" w:dyaOrig="1440" w14:anchorId="4AC10F69">
        <v:shape id="_x0000_s2057" type="#_x0000_t75" style="position:absolute;margin-left:611.4pt;margin-top:-79.8pt;width:120.95pt;height:66.9pt;z-index:251660288;mso-position-horizontal-relative:text;mso-position-vertical-relative:text">
          <v:imagedata r:id="rId1" o:title=""/>
        </v:shape>
        <o:OLEObject Type="Embed" ProgID="PBrush" ShapeID="_x0000_s2057" DrawAspect="Content" ObjectID="_1827909875" r:id="rId3"/>
      </w:object>
    </w:r>
    <w:r>
      <w:rPr>
        <w:noProof/>
      </w:rPr>
      <w:object w:dxaOrig="1440" w:dyaOrig="1440" w14:anchorId="6B790F20">
        <v:shape id="_x0000_s2058" type="#_x0000_t75" style="position:absolute;margin-left:5.8pt;margin-top:-82.4pt;width:87.35pt;height:71.4pt;z-index:251661312;mso-position-horizontal-relative:text;mso-position-vertical-relative:text" fillcolor="window">
          <v:imagedata r:id="rId4" o:title=""/>
        </v:shape>
        <o:OLEObject Type="Embed" ProgID="PBrush" ShapeID="_x0000_s2058" DrawAspect="Content" ObjectID="_1827909876" r:id="rId5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13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color w:val="00000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" w15:restartNumberingAfterBreak="0">
    <w:nsid w:val="06A33CF0"/>
    <w:multiLevelType w:val="hybridMultilevel"/>
    <w:tmpl w:val="743C87FA"/>
    <w:lvl w:ilvl="0" w:tplc="3FBEB7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80CA8"/>
    <w:multiLevelType w:val="hybridMultilevel"/>
    <w:tmpl w:val="8DBAAE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51504"/>
    <w:multiLevelType w:val="hybridMultilevel"/>
    <w:tmpl w:val="35405484"/>
    <w:lvl w:ilvl="0" w:tplc="5C9E8404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E0B6CAB"/>
    <w:multiLevelType w:val="hybridMultilevel"/>
    <w:tmpl w:val="3EC69B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E08AC"/>
    <w:multiLevelType w:val="hybridMultilevel"/>
    <w:tmpl w:val="CEFE9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B0C5E"/>
    <w:multiLevelType w:val="hybridMultilevel"/>
    <w:tmpl w:val="67D4CF26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4435580"/>
    <w:multiLevelType w:val="hybridMultilevel"/>
    <w:tmpl w:val="2DC06F9E"/>
    <w:lvl w:ilvl="0" w:tplc="B3206124">
      <w:start w:val="19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35F3C"/>
    <w:multiLevelType w:val="hybridMultilevel"/>
    <w:tmpl w:val="03C625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23ADB"/>
    <w:multiLevelType w:val="hybridMultilevel"/>
    <w:tmpl w:val="305A4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617C2"/>
    <w:multiLevelType w:val="hybridMultilevel"/>
    <w:tmpl w:val="678CFB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33A56"/>
    <w:multiLevelType w:val="hybridMultilevel"/>
    <w:tmpl w:val="50C27A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3261D"/>
    <w:multiLevelType w:val="hybridMultilevel"/>
    <w:tmpl w:val="C784AC40"/>
    <w:lvl w:ilvl="0" w:tplc="6808618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FCE7E88"/>
    <w:multiLevelType w:val="hybridMultilevel"/>
    <w:tmpl w:val="FEB85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E230D"/>
    <w:multiLevelType w:val="hybridMultilevel"/>
    <w:tmpl w:val="E13C4E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D6203"/>
    <w:multiLevelType w:val="hybridMultilevel"/>
    <w:tmpl w:val="40F666FA"/>
    <w:lvl w:ilvl="0" w:tplc="43F0E1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8B76108"/>
    <w:multiLevelType w:val="hybridMultilevel"/>
    <w:tmpl w:val="9CEA4D42"/>
    <w:lvl w:ilvl="0" w:tplc="D8689F9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3132A1E4">
      <w:start w:val="1"/>
      <w:numFmt w:val="decimal"/>
      <w:lvlText w:val="%2-"/>
      <w:lvlJc w:val="left"/>
      <w:pPr>
        <w:ind w:left="1155" w:hanging="360"/>
      </w:pPr>
      <w:rPr>
        <w:rFonts w:hint="default"/>
        <w:u w:val="none"/>
      </w:r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57163F2D"/>
    <w:multiLevelType w:val="hybridMultilevel"/>
    <w:tmpl w:val="DCC037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66D7F"/>
    <w:multiLevelType w:val="hybridMultilevel"/>
    <w:tmpl w:val="DFB84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D6933"/>
    <w:multiLevelType w:val="hybridMultilevel"/>
    <w:tmpl w:val="3294A21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BF79CA"/>
    <w:multiLevelType w:val="hybridMultilevel"/>
    <w:tmpl w:val="AD725C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5628B"/>
    <w:multiLevelType w:val="hybridMultilevel"/>
    <w:tmpl w:val="467C84F6"/>
    <w:lvl w:ilvl="0" w:tplc="FCC4A1DE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0"/>
  </w:num>
  <w:num w:numId="12">
    <w:abstractNumId w:val="1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9"/>
  </w:num>
  <w:num w:numId="19">
    <w:abstractNumId w:val="27"/>
  </w:num>
  <w:num w:numId="20">
    <w:abstractNumId w:val="26"/>
  </w:num>
  <w:num w:numId="21">
    <w:abstractNumId w:val="18"/>
  </w:num>
  <w:num w:numId="22">
    <w:abstractNumId w:val="23"/>
  </w:num>
  <w:num w:numId="23">
    <w:abstractNumId w:val="11"/>
  </w:num>
  <w:num w:numId="24">
    <w:abstractNumId w:val="14"/>
  </w:num>
  <w:num w:numId="25">
    <w:abstractNumId w:val="15"/>
  </w:num>
  <w:num w:numId="26">
    <w:abstractNumId w:val="12"/>
  </w:num>
  <w:num w:numId="27">
    <w:abstractNumId w:val="22"/>
  </w:num>
  <w:num w:numId="28">
    <w:abstractNumId w:val="20"/>
  </w:num>
  <w:num w:numId="29">
    <w:abstractNumId w:val="13"/>
  </w:num>
  <w:num w:numId="30">
    <w:abstractNumId w:val="29"/>
  </w:num>
  <w:num w:numId="31">
    <w:abstractNumId w:val="28"/>
  </w:num>
  <w:num w:numId="32">
    <w:abstractNumId w:val="1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0E"/>
    <w:rsid w:val="00000BD1"/>
    <w:rsid w:val="0000694B"/>
    <w:rsid w:val="000170E0"/>
    <w:rsid w:val="000222F9"/>
    <w:rsid w:val="00034799"/>
    <w:rsid w:val="000368FF"/>
    <w:rsid w:val="00050D88"/>
    <w:rsid w:val="000522C7"/>
    <w:rsid w:val="000604BA"/>
    <w:rsid w:val="000637C8"/>
    <w:rsid w:val="000662FF"/>
    <w:rsid w:val="00070E9B"/>
    <w:rsid w:val="00073D68"/>
    <w:rsid w:val="000772CE"/>
    <w:rsid w:val="00080771"/>
    <w:rsid w:val="000A2744"/>
    <w:rsid w:val="000A3172"/>
    <w:rsid w:val="000B15A0"/>
    <w:rsid w:val="000B7E54"/>
    <w:rsid w:val="000C2487"/>
    <w:rsid w:val="00110B45"/>
    <w:rsid w:val="00111964"/>
    <w:rsid w:val="00111B44"/>
    <w:rsid w:val="001179DB"/>
    <w:rsid w:val="001239E9"/>
    <w:rsid w:val="00125FEC"/>
    <w:rsid w:val="00132E60"/>
    <w:rsid w:val="00152BE4"/>
    <w:rsid w:val="00152D3D"/>
    <w:rsid w:val="00161CE0"/>
    <w:rsid w:val="00162E14"/>
    <w:rsid w:val="00174A0E"/>
    <w:rsid w:val="0017626A"/>
    <w:rsid w:val="00183100"/>
    <w:rsid w:val="00193708"/>
    <w:rsid w:val="00193E33"/>
    <w:rsid w:val="001A04F6"/>
    <w:rsid w:val="001B5AC9"/>
    <w:rsid w:val="001B7CE6"/>
    <w:rsid w:val="001B7E5F"/>
    <w:rsid w:val="001D6C08"/>
    <w:rsid w:val="001F1E66"/>
    <w:rsid w:val="001F5EC6"/>
    <w:rsid w:val="00210033"/>
    <w:rsid w:val="00225FA8"/>
    <w:rsid w:val="00234860"/>
    <w:rsid w:val="00241B07"/>
    <w:rsid w:val="00246877"/>
    <w:rsid w:val="00252375"/>
    <w:rsid w:val="0026646E"/>
    <w:rsid w:val="00270B1C"/>
    <w:rsid w:val="00274973"/>
    <w:rsid w:val="0027586C"/>
    <w:rsid w:val="00276805"/>
    <w:rsid w:val="00296725"/>
    <w:rsid w:val="002B498E"/>
    <w:rsid w:val="002C1A69"/>
    <w:rsid w:val="002D0139"/>
    <w:rsid w:val="002D0E68"/>
    <w:rsid w:val="002D41C0"/>
    <w:rsid w:val="002D5236"/>
    <w:rsid w:val="002D5537"/>
    <w:rsid w:val="002D5788"/>
    <w:rsid w:val="002E15F8"/>
    <w:rsid w:val="002F4CF2"/>
    <w:rsid w:val="002F54A4"/>
    <w:rsid w:val="00300A9B"/>
    <w:rsid w:val="00303225"/>
    <w:rsid w:val="00304D5E"/>
    <w:rsid w:val="00306FCC"/>
    <w:rsid w:val="003329E8"/>
    <w:rsid w:val="0033438B"/>
    <w:rsid w:val="00346AEF"/>
    <w:rsid w:val="00361D27"/>
    <w:rsid w:val="00366F90"/>
    <w:rsid w:val="003714FE"/>
    <w:rsid w:val="00374A35"/>
    <w:rsid w:val="00375CB6"/>
    <w:rsid w:val="00381366"/>
    <w:rsid w:val="00395322"/>
    <w:rsid w:val="003A69F8"/>
    <w:rsid w:val="003B4EAE"/>
    <w:rsid w:val="003D6FC7"/>
    <w:rsid w:val="003E1B8C"/>
    <w:rsid w:val="003E50A7"/>
    <w:rsid w:val="003F0874"/>
    <w:rsid w:val="0041060A"/>
    <w:rsid w:val="00412660"/>
    <w:rsid w:val="00416544"/>
    <w:rsid w:val="004170A8"/>
    <w:rsid w:val="004371C1"/>
    <w:rsid w:val="00447805"/>
    <w:rsid w:val="004478BF"/>
    <w:rsid w:val="00460D80"/>
    <w:rsid w:val="00471C0C"/>
    <w:rsid w:val="00484647"/>
    <w:rsid w:val="00491370"/>
    <w:rsid w:val="004A6EC6"/>
    <w:rsid w:val="004B5CC0"/>
    <w:rsid w:val="004D0579"/>
    <w:rsid w:val="004D43A9"/>
    <w:rsid w:val="004E11AD"/>
    <w:rsid w:val="004E31FC"/>
    <w:rsid w:val="004E4C23"/>
    <w:rsid w:val="004F08DB"/>
    <w:rsid w:val="004F10EE"/>
    <w:rsid w:val="004F65BB"/>
    <w:rsid w:val="005008E4"/>
    <w:rsid w:val="00502B89"/>
    <w:rsid w:val="00513D7C"/>
    <w:rsid w:val="005211BD"/>
    <w:rsid w:val="005232E7"/>
    <w:rsid w:val="0053091B"/>
    <w:rsid w:val="00562336"/>
    <w:rsid w:val="00564729"/>
    <w:rsid w:val="0058045D"/>
    <w:rsid w:val="0058794F"/>
    <w:rsid w:val="005A0FC9"/>
    <w:rsid w:val="005A17F7"/>
    <w:rsid w:val="005A4643"/>
    <w:rsid w:val="005A6699"/>
    <w:rsid w:val="005A6DCC"/>
    <w:rsid w:val="005C59B9"/>
    <w:rsid w:val="005D7021"/>
    <w:rsid w:val="005F7E92"/>
    <w:rsid w:val="00625AD2"/>
    <w:rsid w:val="0063280B"/>
    <w:rsid w:val="00635D5C"/>
    <w:rsid w:val="00636233"/>
    <w:rsid w:val="006417F5"/>
    <w:rsid w:val="006565E0"/>
    <w:rsid w:val="006702B9"/>
    <w:rsid w:val="00672BA5"/>
    <w:rsid w:val="00682838"/>
    <w:rsid w:val="006A1660"/>
    <w:rsid w:val="006A25F0"/>
    <w:rsid w:val="006C252B"/>
    <w:rsid w:val="006F060B"/>
    <w:rsid w:val="006F57B9"/>
    <w:rsid w:val="007215BA"/>
    <w:rsid w:val="007225C2"/>
    <w:rsid w:val="007309C9"/>
    <w:rsid w:val="00735037"/>
    <w:rsid w:val="00735101"/>
    <w:rsid w:val="007365C2"/>
    <w:rsid w:val="0074441C"/>
    <w:rsid w:val="00752CF7"/>
    <w:rsid w:val="007615BB"/>
    <w:rsid w:val="00761EDB"/>
    <w:rsid w:val="00765EBF"/>
    <w:rsid w:val="00773362"/>
    <w:rsid w:val="00787119"/>
    <w:rsid w:val="007A20F3"/>
    <w:rsid w:val="007C3EE3"/>
    <w:rsid w:val="007C4C4E"/>
    <w:rsid w:val="007C7CD5"/>
    <w:rsid w:val="007E040D"/>
    <w:rsid w:val="007E261C"/>
    <w:rsid w:val="007E32FF"/>
    <w:rsid w:val="007E75FE"/>
    <w:rsid w:val="00805201"/>
    <w:rsid w:val="00807AC5"/>
    <w:rsid w:val="00812925"/>
    <w:rsid w:val="0081397A"/>
    <w:rsid w:val="0084107B"/>
    <w:rsid w:val="00842430"/>
    <w:rsid w:val="008465F5"/>
    <w:rsid w:val="0085096A"/>
    <w:rsid w:val="00850D8A"/>
    <w:rsid w:val="008525E6"/>
    <w:rsid w:val="00862E5C"/>
    <w:rsid w:val="00874E08"/>
    <w:rsid w:val="00880CC8"/>
    <w:rsid w:val="008927A3"/>
    <w:rsid w:val="008967BB"/>
    <w:rsid w:val="00896B21"/>
    <w:rsid w:val="008A671E"/>
    <w:rsid w:val="008B3606"/>
    <w:rsid w:val="008D7820"/>
    <w:rsid w:val="008E0782"/>
    <w:rsid w:val="008E1729"/>
    <w:rsid w:val="008E6CF6"/>
    <w:rsid w:val="0090452A"/>
    <w:rsid w:val="00912DA4"/>
    <w:rsid w:val="009207A8"/>
    <w:rsid w:val="00924B29"/>
    <w:rsid w:val="009359D6"/>
    <w:rsid w:val="00943C90"/>
    <w:rsid w:val="00957F8E"/>
    <w:rsid w:val="00965824"/>
    <w:rsid w:val="009A0505"/>
    <w:rsid w:val="009B6370"/>
    <w:rsid w:val="009C06B8"/>
    <w:rsid w:val="009D177B"/>
    <w:rsid w:val="009D1BC3"/>
    <w:rsid w:val="009E71C4"/>
    <w:rsid w:val="009F120B"/>
    <w:rsid w:val="009F3D99"/>
    <w:rsid w:val="00A01A0A"/>
    <w:rsid w:val="00A11616"/>
    <w:rsid w:val="00A141AE"/>
    <w:rsid w:val="00A16A4A"/>
    <w:rsid w:val="00A2708D"/>
    <w:rsid w:val="00A346CC"/>
    <w:rsid w:val="00A36B21"/>
    <w:rsid w:val="00A42B3E"/>
    <w:rsid w:val="00A42C55"/>
    <w:rsid w:val="00A43D85"/>
    <w:rsid w:val="00A4637F"/>
    <w:rsid w:val="00A4656B"/>
    <w:rsid w:val="00A47287"/>
    <w:rsid w:val="00A56063"/>
    <w:rsid w:val="00A670BC"/>
    <w:rsid w:val="00A7472F"/>
    <w:rsid w:val="00A85142"/>
    <w:rsid w:val="00A94A8B"/>
    <w:rsid w:val="00A94CEA"/>
    <w:rsid w:val="00A978C5"/>
    <w:rsid w:val="00AA7B21"/>
    <w:rsid w:val="00AD1C5D"/>
    <w:rsid w:val="00AD42BC"/>
    <w:rsid w:val="00AE3A82"/>
    <w:rsid w:val="00AE54CA"/>
    <w:rsid w:val="00AE6D33"/>
    <w:rsid w:val="00AF5689"/>
    <w:rsid w:val="00AF6CFF"/>
    <w:rsid w:val="00B06822"/>
    <w:rsid w:val="00B07048"/>
    <w:rsid w:val="00B4420F"/>
    <w:rsid w:val="00B4559A"/>
    <w:rsid w:val="00B52368"/>
    <w:rsid w:val="00B66255"/>
    <w:rsid w:val="00B72CBC"/>
    <w:rsid w:val="00B83990"/>
    <w:rsid w:val="00B839BC"/>
    <w:rsid w:val="00B84DDA"/>
    <w:rsid w:val="00B86028"/>
    <w:rsid w:val="00B86EE4"/>
    <w:rsid w:val="00BA1CB4"/>
    <w:rsid w:val="00BA2810"/>
    <w:rsid w:val="00BB28A0"/>
    <w:rsid w:val="00BB3627"/>
    <w:rsid w:val="00BB681A"/>
    <w:rsid w:val="00C03836"/>
    <w:rsid w:val="00C10522"/>
    <w:rsid w:val="00C11BF3"/>
    <w:rsid w:val="00C219D9"/>
    <w:rsid w:val="00C30A88"/>
    <w:rsid w:val="00C35C32"/>
    <w:rsid w:val="00C41EC4"/>
    <w:rsid w:val="00C43819"/>
    <w:rsid w:val="00C472F5"/>
    <w:rsid w:val="00C6231F"/>
    <w:rsid w:val="00C77412"/>
    <w:rsid w:val="00C81A99"/>
    <w:rsid w:val="00CA2A8F"/>
    <w:rsid w:val="00CA4E98"/>
    <w:rsid w:val="00CA5A46"/>
    <w:rsid w:val="00CB4AAA"/>
    <w:rsid w:val="00CD3765"/>
    <w:rsid w:val="00CE3217"/>
    <w:rsid w:val="00CF0032"/>
    <w:rsid w:val="00CF191B"/>
    <w:rsid w:val="00CF3BD4"/>
    <w:rsid w:val="00D073EC"/>
    <w:rsid w:val="00D13EFA"/>
    <w:rsid w:val="00D23656"/>
    <w:rsid w:val="00D40A27"/>
    <w:rsid w:val="00D41069"/>
    <w:rsid w:val="00D42874"/>
    <w:rsid w:val="00D53984"/>
    <w:rsid w:val="00D54B1D"/>
    <w:rsid w:val="00D71946"/>
    <w:rsid w:val="00D76C9A"/>
    <w:rsid w:val="00D77200"/>
    <w:rsid w:val="00D9749C"/>
    <w:rsid w:val="00DA7AA0"/>
    <w:rsid w:val="00DB1F82"/>
    <w:rsid w:val="00DB72EE"/>
    <w:rsid w:val="00DC517D"/>
    <w:rsid w:val="00DD34F1"/>
    <w:rsid w:val="00E01885"/>
    <w:rsid w:val="00E02F89"/>
    <w:rsid w:val="00E117F0"/>
    <w:rsid w:val="00E12CD3"/>
    <w:rsid w:val="00E222A8"/>
    <w:rsid w:val="00E27A4E"/>
    <w:rsid w:val="00E438F2"/>
    <w:rsid w:val="00E617FF"/>
    <w:rsid w:val="00E623B5"/>
    <w:rsid w:val="00E74F00"/>
    <w:rsid w:val="00E809FD"/>
    <w:rsid w:val="00E82AD2"/>
    <w:rsid w:val="00E85CC3"/>
    <w:rsid w:val="00EA05DC"/>
    <w:rsid w:val="00EA2581"/>
    <w:rsid w:val="00EA5606"/>
    <w:rsid w:val="00EA6146"/>
    <w:rsid w:val="00EB78B0"/>
    <w:rsid w:val="00EB7A68"/>
    <w:rsid w:val="00EC6384"/>
    <w:rsid w:val="00EE297C"/>
    <w:rsid w:val="00EE3AFD"/>
    <w:rsid w:val="00F1237D"/>
    <w:rsid w:val="00F12C23"/>
    <w:rsid w:val="00F14DD3"/>
    <w:rsid w:val="00F15DA3"/>
    <w:rsid w:val="00F340E8"/>
    <w:rsid w:val="00F446B0"/>
    <w:rsid w:val="00F61E58"/>
    <w:rsid w:val="00F667A2"/>
    <w:rsid w:val="00F7607A"/>
    <w:rsid w:val="00F87593"/>
    <w:rsid w:val="00FA2ABD"/>
    <w:rsid w:val="00FB2444"/>
    <w:rsid w:val="00FC34A1"/>
    <w:rsid w:val="00FD418F"/>
    <w:rsid w:val="00FD7270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0628280D"/>
  <w15:chartTrackingRefBased/>
  <w15:docId w15:val="{D5070CAC-EDBD-4501-B4A4-597CEAA1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color w:val="999999"/>
    </w:rPr>
  </w:style>
  <w:style w:type="paragraph" w:styleId="Ttulo2">
    <w:name w:val="heading 2"/>
    <w:basedOn w:val="Normal"/>
    <w:next w:val="Normal"/>
    <w:link w:val="Ttulo2Char"/>
    <w:unhideWhenUsed/>
    <w:qFormat/>
    <w:rsid w:val="002664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EA05DC"/>
    <w:pPr>
      <w:keepNext/>
      <w:tabs>
        <w:tab w:val="num" w:pos="0"/>
      </w:tabs>
      <w:suppressAutoHyphens/>
      <w:ind w:left="2880"/>
      <w:outlineLvl w:val="2"/>
    </w:pPr>
    <w:rPr>
      <w:rFonts w:ascii="BernhardMod BT" w:eastAsia="Arial Unicode MS" w:hAnsi="BernhardMod BT" w:cs="Arial Unicode MS"/>
      <w:i/>
      <w:iCs/>
      <w:lang w:eastAsia="ar-SA"/>
    </w:rPr>
  </w:style>
  <w:style w:type="paragraph" w:styleId="Ttulo4">
    <w:name w:val="heading 4"/>
    <w:basedOn w:val="Normal"/>
    <w:next w:val="Normal"/>
    <w:link w:val="Ttulo4Char"/>
    <w:qFormat/>
    <w:rsid w:val="000368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2664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26646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26646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26646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66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EA05DC"/>
    <w:rPr>
      <w:rFonts w:ascii="BernhardMod BT" w:eastAsia="Arial Unicode MS" w:hAnsi="BernhardMod BT" w:cs="Arial Unicode MS"/>
      <w:i/>
      <w:iCs/>
      <w:sz w:val="24"/>
      <w:szCs w:val="24"/>
      <w:lang w:eastAsia="ar-SA"/>
    </w:rPr>
  </w:style>
  <w:style w:type="character" w:customStyle="1" w:styleId="Ttulo4Char">
    <w:name w:val="Título 4 Char"/>
    <w:link w:val="Ttulo4"/>
    <w:rsid w:val="000368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2664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6646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64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64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Forte">
    <w:name w:val="Strong"/>
    <w:qFormat/>
    <w:rPr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787119"/>
    <w:rPr>
      <w:sz w:val="24"/>
      <w:szCs w:val="24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368FF"/>
    <w:pPr>
      <w:overflowPunct w:val="0"/>
      <w:autoSpaceDE w:val="0"/>
      <w:autoSpaceDN w:val="0"/>
      <w:adjustRightInd w:val="0"/>
      <w:ind w:right="-1"/>
      <w:jc w:val="both"/>
      <w:textAlignment w:val="baseline"/>
    </w:pPr>
    <w:rPr>
      <w:rFonts w:ascii="Arial" w:hAnsi="Arial"/>
      <w:b/>
      <w:sz w:val="32"/>
      <w:szCs w:val="20"/>
    </w:rPr>
  </w:style>
  <w:style w:type="character" w:customStyle="1" w:styleId="CorpodetextoChar">
    <w:name w:val="Corpo de texto Char"/>
    <w:link w:val="Corpodetexto"/>
    <w:rsid w:val="000368FF"/>
    <w:rPr>
      <w:rFonts w:ascii="Arial" w:hAnsi="Arial"/>
      <w:b/>
      <w:sz w:val="32"/>
    </w:rPr>
  </w:style>
  <w:style w:type="paragraph" w:customStyle="1" w:styleId="Corpodetexto21">
    <w:name w:val="Corpo de texto 21"/>
    <w:basedOn w:val="Normal"/>
    <w:rsid w:val="000368FF"/>
    <w:pPr>
      <w:overflowPunct w:val="0"/>
      <w:autoSpaceDE w:val="0"/>
      <w:autoSpaceDN w:val="0"/>
      <w:adjustRightInd w:val="0"/>
      <w:ind w:right="-1" w:firstLine="993"/>
      <w:jc w:val="both"/>
      <w:textAlignment w:val="baseline"/>
    </w:pPr>
    <w:rPr>
      <w:rFonts w:ascii="Arial" w:hAnsi="Arial"/>
      <w:b/>
      <w:szCs w:val="20"/>
    </w:rPr>
  </w:style>
  <w:style w:type="paragraph" w:customStyle="1" w:styleId="Recuodecorpodetexto21">
    <w:name w:val="Recuo de corpo de texto 21"/>
    <w:basedOn w:val="Normal"/>
    <w:rsid w:val="000368FF"/>
    <w:pPr>
      <w:overflowPunct w:val="0"/>
      <w:autoSpaceDE w:val="0"/>
      <w:autoSpaceDN w:val="0"/>
      <w:adjustRightInd w:val="0"/>
      <w:ind w:right="-1" w:firstLine="993"/>
      <w:jc w:val="both"/>
      <w:textAlignment w:val="baseline"/>
    </w:pPr>
    <w:rPr>
      <w:rFonts w:ascii="Arial" w:hAnsi="Arial"/>
      <w:szCs w:val="20"/>
    </w:rPr>
  </w:style>
  <w:style w:type="paragraph" w:styleId="Recuodecorpodetexto">
    <w:name w:val="Body Text Indent"/>
    <w:basedOn w:val="Normal"/>
    <w:link w:val="RecuodecorpodetextoChar"/>
    <w:rsid w:val="000368FF"/>
    <w:pPr>
      <w:overflowPunct w:val="0"/>
      <w:autoSpaceDE w:val="0"/>
      <w:autoSpaceDN w:val="0"/>
      <w:adjustRightInd w:val="0"/>
      <w:ind w:right="-1" w:firstLine="993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RecuodecorpodetextoChar">
    <w:name w:val="Recuo de corpo de texto Char"/>
    <w:link w:val="Recuodecorpodetexto"/>
    <w:rsid w:val="000368FF"/>
    <w:rPr>
      <w:rFonts w:ascii="Arial" w:hAnsi="Arial"/>
      <w:sz w:val="22"/>
    </w:rPr>
  </w:style>
  <w:style w:type="paragraph" w:styleId="Ttulo">
    <w:name w:val="Title"/>
    <w:basedOn w:val="Normal"/>
    <w:link w:val="TtuloChar"/>
    <w:qFormat/>
    <w:rsid w:val="00C35C32"/>
    <w:pPr>
      <w:jc w:val="center"/>
    </w:pPr>
    <w:rPr>
      <w:b/>
      <w:sz w:val="48"/>
      <w:szCs w:val="20"/>
    </w:rPr>
  </w:style>
  <w:style w:type="character" w:customStyle="1" w:styleId="TtuloChar">
    <w:name w:val="Título Char"/>
    <w:link w:val="Ttulo"/>
    <w:rsid w:val="00C35C32"/>
    <w:rPr>
      <w:b/>
      <w:sz w:val="48"/>
    </w:rPr>
  </w:style>
  <w:style w:type="character" w:customStyle="1" w:styleId="A0">
    <w:name w:val="A0"/>
    <w:uiPriority w:val="99"/>
    <w:rsid w:val="00787119"/>
    <w:rPr>
      <w:rFonts w:cs="Verdana"/>
      <w:color w:val="000000"/>
      <w:sz w:val="16"/>
      <w:szCs w:val="16"/>
    </w:rPr>
  </w:style>
  <w:style w:type="character" w:styleId="nfase">
    <w:name w:val="Emphasis"/>
    <w:qFormat/>
    <w:rsid w:val="00850D8A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6646E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26646E"/>
    <w:rPr>
      <w:rFonts w:cs="Calibri"/>
      <w:sz w:val="16"/>
      <w:szCs w:val="16"/>
      <w:lang w:eastAsia="ar-SA"/>
    </w:rPr>
  </w:style>
  <w:style w:type="paragraph" w:customStyle="1" w:styleId="Recuodecorpodetexto31">
    <w:name w:val="Recuo de corpo de texto 31"/>
    <w:basedOn w:val="Normal"/>
    <w:rsid w:val="0026646E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customStyle="1" w:styleId="Recuodecorpodetexto210">
    <w:name w:val="Recuo de corpo de texto 21"/>
    <w:basedOn w:val="Normal"/>
    <w:rsid w:val="0026646E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PargrafodaLista">
    <w:name w:val="List Paragraph"/>
    <w:basedOn w:val="Normal"/>
    <w:uiPriority w:val="34"/>
    <w:qFormat/>
    <w:rsid w:val="00F15DA3"/>
    <w:pPr>
      <w:suppressAutoHyphens/>
      <w:ind w:left="720"/>
    </w:pPr>
    <w:rPr>
      <w:rFonts w:cs="Calibri"/>
      <w:lang w:eastAsia="ar-SA"/>
    </w:rPr>
  </w:style>
  <w:style w:type="character" w:customStyle="1" w:styleId="WW8Num7z0">
    <w:name w:val="WW8Num7z0"/>
    <w:rsid w:val="00EA05DC"/>
    <w:rPr>
      <w:color w:val="000000"/>
    </w:rPr>
  </w:style>
  <w:style w:type="character" w:customStyle="1" w:styleId="Absatz-Standardschriftart">
    <w:name w:val="Absatz-Standardschriftart"/>
    <w:rsid w:val="00EA05DC"/>
  </w:style>
  <w:style w:type="character" w:customStyle="1" w:styleId="WW-Absatz-Standardschriftart">
    <w:name w:val="WW-Absatz-Standardschriftart"/>
    <w:rsid w:val="00EA05DC"/>
  </w:style>
  <w:style w:type="character" w:customStyle="1" w:styleId="WW8Num6z0">
    <w:name w:val="WW8Num6z0"/>
    <w:rsid w:val="00EA05DC"/>
    <w:rPr>
      <w:color w:val="000000"/>
    </w:rPr>
  </w:style>
  <w:style w:type="character" w:customStyle="1" w:styleId="WW-Absatz-Standardschriftart1">
    <w:name w:val="WW-Absatz-Standardschriftart1"/>
    <w:rsid w:val="00EA05DC"/>
  </w:style>
  <w:style w:type="character" w:customStyle="1" w:styleId="WW8Num9z0">
    <w:name w:val="WW8Num9z0"/>
    <w:rsid w:val="00EA05DC"/>
    <w:rPr>
      <w:i/>
    </w:rPr>
  </w:style>
  <w:style w:type="character" w:customStyle="1" w:styleId="Fontepargpadro1">
    <w:name w:val="Fonte parág. padrão1"/>
    <w:rsid w:val="00EA05DC"/>
  </w:style>
  <w:style w:type="character" w:customStyle="1" w:styleId="Ttulo1Char">
    <w:name w:val="Título 1 Char"/>
    <w:rsid w:val="00EA05DC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Ttulo5Char">
    <w:name w:val="Título 5 Char"/>
    <w:rsid w:val="00EA05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2Char">
    <w:name w:val="Recuo de corpo de texto 2 Char"/>
    <w:rsid w:val="00EA05DC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uiPriority w:val="99"/>
    <w:rsid w:val="00EA05DC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baloChar">
    <w:name w:val="Texto de balão Char"/>
    <w:rsid w:val="00EA05DC"/>
    <w:rPr>
      <w:rFonts w:ascii="Tahoma" w:eastAsia="Times New Roman" w:hAnsi="Tahoma" w:cs="Tahoma"/>
      <w:sz w:val="16"/>
      <w:szCs w:val="16"/>
    </w:rPr>
  </w:style>
  <w:style w:type="character" w:customStyle="1" w:styleId="Marcas">
    <w:name w:val="Marcas"/>
    <w:rsid w:val="00EA05DC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EA05DC"/>
  </w:style>
  <w:style w:type="paragraph" w:customStyle="1" w:styleId="Ttulo10">
    <w:name w:val="Título1"/>
    <w:basedOn w:val="Normal"/>
    <w:next w:val="Corpodetexto"/>
    <w:rsid w:val="00EA05DC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Lista">
    <w:name w:val="List"/>
    <w:basedOn w:val="Corpodetexto"/>
    <w:rsid w:val="00EA05DC"/>
    <w:pPr>
      <w:suppressAutoHyphens/>
      <w:overflowPunct/>
      <w:autoSpaceDE/>
      <w:autoSpaceDN/>
      <w:adjustRightInd/>
      <w:spacing w:after="120"/>
      <w:ind w:right="0"/>
      <w:jc w:val="left"/>
      <w:textAlignment w:val="auto"/>
    </w:pPr>
    <w:rPr>
      <w:rFonts w:ascii="Times New Roman" w:hAnsi="Times New Roman" w:cs="Calibri"/>
      <w:b w:val="0"/>
      <w:sz w:val="24"/>
      <w:szCs w:val="24"/>
      <w:lang w:eastAsia="ar-SA"/>
    </w:rPr>
  </w:style>
  <w:style w:type="paragraph" w:customStyle="1" w:styleId="Legenda1">
    <w:name w:val="Legenda1"/>
    <w:basedOn w:val="Normal"/>
    <w:rsid w:val="00EA05DC"/>
    <w:pPr>
      <w:suppressLineNumbers/>
      <w:suppressAutoHyphens/>
      <w:spacing w:before="120" w:after="120"/>
    </w:pPr>
    <w:rPr>
      <w:rFonts w:cs="Calibri"/>
      <w:i/>
      <w:iCs/>
      <w:lang w:eastAsia="ar-SA"/>
    </w:rPr>
  </w:style>
  <w:style w:type="paragraph" w:customStyle="1" w:styleId="ndice">
    <w:name w:val="Índice"/>
    <w:basedOn w:val="Normal"/>
    <w:rsid w:val="00EA05DC"/>
    <w:pPr>
      <w:suppressLineNumbers/>
      <w:suppressAutoHyphens/>
    </w:pPr>
    <w:rPr>
      <w:rFonts w:cs="Calibri"/>
      <w:lang w:eastAsia="ar-SA"/>
    </w:rPr>
  </w:style>
  <w:style w:type="paragraph" w:customStyle="1" w:styleId="Contedodequadro">
    <w:name w:val="Conteúdo de quadro"/>
    <w:basedOn w:val="Corpodetexto"/>
    <w:rsid w:val="00EA05DC"/>
    <w:pPr>
      <w:suppressAutoHyphens/>
      <w:overflowPunct/>
      <w:autoSpaceDE/>
      <w:autoSpaceDN/>
      <w:adjustRightInd/>
      <w:spacing w:after="120"/>
      <w:ind w:right="0"/>
      <w:jc w:val="left"/>
      <w:textAlignment w:val="auto"/>
    </w:pPr>
    <w:rPr>
      <w:rFonts w:ascii="Times New Roman" w:hAnsi="Times New Roman" w:cs="Calibri"/>
      <w:b w:val="0"/>
      <w:sz w:val="24"/>
      <w:szCs w:val="24"/>
      <w:lang w:eastAsia="ar-SA"/>
    </w:rPr>
  </w:style>
  <w:style w:type="paragraph" w:customStyle="1" w:styleId="Ttulo100">
    <w:name w:val="Título 10"/>
    <w:basedOn w:val="Ttulo10"/>
    <w:next w:val="Corpodetexto"/>
    <w:rsid w:val="00EA05DC"/>
    <w:pPr>
      <w:tabs>
        <w:tab w:val="num" w:pos="0"/>
      </w:tabs>
      <w:ind w:left="792" w:hanging="432"/>
    </w:pPr>
    <w:rPr>
      <w:b/>
      <w:bCs/>
      <w:sz w:val="21"/>
      <w:szCs w:val="21"/>
    </w:rPr>
  </w:style>
  <w:style w:type="paragraph" w:customStyle="1" w:styleId="Corpodetexto210">
    <w:name w:val="Corpo de texto 21"/>
    <w:basedOn w:val="Normal"/>
    <w:rsid w:val="00EA05DC"/>
    <w:pPr>
      <w:suppressAutoHyphens/>
      <w:jc w:val="both"/>
    </w:pPr>
    <w:rPr>
      <w:rFonts w:cs="Calibri"/>
      <w:sz w:val="32"/>
      <w:szCs w:val="20"/>
      <w:lang w:eastAsia="ar-SA"/>
    </w:rPr>
  </w:style>
  <w:style w:type="paragraph" w:customStyle="1" w:styleId="Default">
    <w:name w:val="Default"/>
    <w:rsid w:val="00EA05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44">
    <w:name w:val="xl44"/>
    <w:basedOn w:val="Normal"/>
    <w:rsid w:val="00EA05DC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</w:rPr>
  </w:style>
  <w:style w:type="character" w:customStyle="1" w:styleId="Recuodecorpodetexto2Char1">
    <w:name w:val="Recuo de corpo de texto 2 Char1"/>
    <w:basedOn w:val="Fontepargpadro"/>
    <w:link w:val="Recuodecorpodetexto2"/>
    <w:uiPriority w:val="99"/>
    <w:semiHidden/>
    <w:rsid w:val="00EA05DC"/>
    <w:rPr>
      <w:rFonts w:cs="Calibri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EA05DC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SemEspaamento">
    <w:name w:val="No Spacing"/>
    <w:uiPriority w:val="1"/>
    <w:qFormat/>
    <w:rsid w:val="00EA05DC"/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EA05DC"/>
    <w:pPr>
      <w:suppressAutoHyphens/>
      <w:ind w:left="720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oleObject" Target="embeddings/oleObject3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7A7F-1C35-4DE9-8AE6-C47499E6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Office 2000</dc:creator>
  <cp:keywords/>
  <cp:lastModifiedBy>Windows</cp:lastModifiedBy>
  <cp:revision>8</cp:revision>
  <cp:lastPrinted>2021-10-15T12:02:00Z</cp:lastPrinted>
  <dcterms:created xsi:type="dcterms:W3CDTF">2025-10-02T14:16:00Z</dcterms:created>
  <dcterms:modified xsi:type="dcterms:W3CDTF">2025-12-22T14:58:00Z</dcterms:modified>
</cp:coreProperties>
</file>